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37B5A" w14:textId="021DAB99" w:rsidR="00386A2E" w:rsidRPr="00B75030" w:rsidRDefault="00386A2E" w:rsidP="000F0BB3">
      <w:pPr>
        <w:tabs>
          <w:tab w:val="left" w:pos="709"/>
          <w:tab w:val="left" w:pos="2520"/>
        </w:tabs>
        <w:spacing w:after="0" w:line="240" w:lineRule="auto"/>
        <w:jc w:val="center"/>
        <w:rPr>
          <w:rFonts w:ascii="Times New Roman" w:hAnsi="Times New Roman" w:cs="Times New Roman"/>
          <w:b/>
          <w:bCs/>
          <w:sz w:val="23"/>
          <w:szCs w:val="23"/>
        </w:rPr>
      </w:pPr>
      <w:r w:rsidRPr="00B75030">
        <w:rPr>
          <w:rFonts w:ascii="Times New Roman" w:hAnsi="Times New Roman" w:cs="Times New Roman"/>
          <w:b/>
          <w:bCs/>
          <w:sz w:val="23"/>
          <w:szCs w:val="23"/>
        </w:rPr>
        <w:t xml:space="preserve">ОТЧЕТ </w:t>
      </w:r>
    </w:p>
    <w:p w14:paraId="36FA466F" w14:textId="60B0E23F" w:rsidR="00354DD6" w:rsidRPr="00B75030" w:rsidRDefault="008B298B" w:rsidP="000F0BB3">
      <w:pPr>
        <w:tabs>
          <w:tab w:val="left" w:pos="709"/>
          <w:tab w:val="left" w:pos="2520"/>
        </w:tabs>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 xml:space="preserve">Ревизора </w:t>
      </w:r>
      <w:r w:rsidR="00D41683" w:rsidRPr="00B75030">
        <w:rPr>
          <w:rFonts w:ascii="Times New Roman" w:hAnsi="Times New Roman" w:cs="Times New Roman"/>
          <w:b/>
          <w:bCs/>
          <w:sz w:val="23"/>
          <w:szCs w:val="23"/>
        </w:rPr>
        <w:t>Союза «</w:t>
      </w:r>
      <w:r w:rsidR="005D692F">
        <w:rPr>
          <w:rFonts w:ascii="Times New Roman" w:hAnsi="Times New Roman" w:cs="Times New Roman"/>
          <w:b/>
          <w:bCs/>
          <w:sz w:val="23"/>
          <w:szCs w:val="23"/>
        </w:rPr>
        <w:t>РОСА</w:t>
      </w:r>
      <w:r w:rsidR="00D41683" w:rsidRPr="00B75030">
        <w:rPr>
          <w:rFonts w:ascii="Times New Roman" w:hAnsi="Times New Roman" w:cs="Times New Roman"/>
          <w:b/>
          <w:bCs/>
          <w:sz w:val="23"/>
          <w:szCs w:val="23"/>
        </w:rPr>
        <w:t>»</w:t>
      </w:r>
      <w:r w:rsidR="00FE4FAB" w:rsidRPr="00B75030">
        <w:rPr>
          <w:rFonts w:ascii="Times New Roman" w:hAnsi="Times New Roman" w:cs="Times New Roman"/>
          <w:b/>
          <w:bCs/>
          <w:sz w:val="23"/>
          <w:szCs w:val="23"/>
        </w:rPr>
        <w:t xml:space="preserve"> (далее – Союз)</w:t>
      </w:r>
      <w:r w:rsidR="00D41683" w:rsidRPr="00B75030">
        <w:rPr>
          <w:rFonts w:ascii="Times New Roman" w:hAnsi="Times New Roman" w:cs="Times New Roman"/>
          <w:b/>
          <w:bCs/>
          <w:sz w:val="23"/>
          <w:szCs w:val="23"/>
        </w:rPr>
        <w:t xml:space="preserve"> за 202</w:t>
      </w:r>
      <w:r w:rsidR="00E41AA8">
        <w:rPr>
          <w:rFonts w:ascii="Times New Roman" w:hAnsi="Times New Roman" w:cs="Times New Roman"/>
          <w:b/>
          <w:bCs/>
          <w:sz w:val="23"/>
          <w:szCs w:val="23"/>
        </w:rPr>
        <w:t>5</w:t>
      </w:r>
      <w:r w:rsidR="00D41683" w:rsidRPr="00B75030">
        <w:rPr>
          <w:rFonts w:ascii="Times New Roman" w:hAnsi="Times New Roman" w:cs="Times New Roman"/>
          <w:b/>
          <w:bCs/>
          <w:sz w:val="23"/>
          <w:szCs w:val="23"/>
        </w:rPr>
        <w:t xml:space="preserve"> год</w:t>
      </w:r>
    </w:p>
    <w:p w14:paraId="31695BB0" w14:textId="77777777" w:rsidR="00D41683" w:rsidRPr="00B75030" w:rsidRDefault="00D41683" w:rsidP="000F0BB3">
      <w:pPr>
        <w:tabs>
          <w:tab w:val="left" w:pos="709"/>
          <w:tab w:val="left" w:pos="2520"/>
        </w:tabs>
        <w:spacing w:after="0" w:line="240" w:lineRule="auto"/>
        <w:jc w:val="center"/>
        <w:rPr>
          <w:rFonts w:ascii="Times New Roman" w:hAnsi="Times New Roman" w:cs="Times New Roman"/>
          <w:b/>
          <w:bCs/>
          <w:sz w:val="23"/>
          <w:szCs w:val="23"/>
        </w:rPr>
      </w:pPr>
    </w:p>
    <w:p w14:paraId="0A371407" w14:textId="71B232DD" w:rsidR="00415AEE" w:rsidRDefault="00354DD6" w:rsidP="000F0BB3">
      <w:pPr>
        <w:pStyle w:val="ConsPlusNormal"/>
        <w:widowControl/>
        <w:tabs>
          <w:tab w:val="left" w:pos="709"/>
        </w:tabs>
        <w:ind w:firstLine="567"/>
        <w:jc w:val="both"/>
        <w:rPr>
          <w:rFonts w:ascii="Times New Roman" w:hAnsi="Times New Roman" w:cs="Times New Roman"/>
          <w:sz w:val="23"/>
          <w:szCs w:val="23"/>
        </w:rPr>
      </w:pPr>
      <w:r w:rsidRPr="00B75030">
        <w:rPr>
          <w:rFonts w:ascii="Times New Roman" w:hAnsi="Times New Roman" w:cs="Times New Roman"/>
          <w:sz w:val="23"/>
          <w:szCs w:val="23"/>
        </w:rPr>
        <w:t>В соответствии с законодательством Росс</w:t>
      </w:r>
      <w:r w:rsidR="00C24D2F" w:rsidRPr="00B75030">
        <w:rPr>
          <w:rFonts w:ascii="Times New Roman" w:hAnsi="Times New Roman" w:cs="Times New Roman"/>
          <w:sz w:val="23"/>
          <w:szCs w:val="23"/>
        </w:rPr>
        <w:t xml:space="preserve">ийской Федерации, Уставом Союза, </w:t>
      </w:r>
      <w:r w:rsidRPr="00B75030">
        <w:rPr>
          <w:rFonts w:ascii="Times New Roman" w:hAnsi="Times New Roman" w:cs="Times New Roman"/>
          <w:sz w:val="23"/>
          <w:szCs w:val="23"/>
        </w:rPr>
        <w:t xml:space="preserve">Положением о </w:t>
      </w:r>
      <w:r w:rsidR="00415AEE" w:rsidRPr="00B75030">
        <w:rPr>
          <w:rFonts w:ascii="Times New Roman" w:hAnsi="Times New Roman" w:cs="Times New Roman"/>
          <w:sz w:val="23"/>
          <w:szCs w:val="23"/>
        </w:rPr>
        <w:t>Ревизоре</w:t>
      </w:r>
      <w:r w:rsidRPr="00B75030">
        <w:rPr>
          <w:rFonts w:ascii="Times New Roman" w:hAnsi="Times New Roman" w:cs="Times New Roman"/>
          <w:sz w:val="23"/>
          <w:szCs w:val="23"/>
        </w:rPr>
        <w:t xml:space="preserve"> Союза</w:t>
      </w:r>
      <w:r w:rsidR="00686E7F" w:rsidRPr="00B75030">
        <w:rPr>
          <w:rFonts w:ascii="Times New Roman" w:hAnsi="Times New Roman" w:cs="Times New Roman"/>
          <w:sz w:val="23"/>
          <w:szCs w:val="23"/>
        </w:rPr>
        <w:t>,</w:t>
      </w:r>
      <w:r w:rsidR="00C24D2F" w:rsidRPr="00B75030">
        <w:rPr>
          <w:rFonts w:ascii="Times New Roman" w:hAnsi="Times New Roman" w:cs="Times New Roman"/>
          <w:sz w:val="23"/>
          <w:szCs w:val="23"/>
        </w:rPr>
        <w:t xml:space="preserve"> </w:t>
      </w:r>
      <w:r w:rsidRPr="00B75030">
        <w:rPr>
          <w:rFonts w:ascii="Times New Roman" w:hAnsi="Times New Roman" w:cs="Times New Roman"/>
          <w:sz w:val="23"/>
          <w:szCs w:val="23"/>
        </w:rPr>
        <w:t>Ревиз</w:t>
      </w:r>
      <w:r w:rsidR="00415AEE" w:rsidRPr="00B75030">
        <w:rPr>
          <w:rFonts w:ascii="Times New Roman" w:hAnsi="Times New Roman" w:cs="Times New Roman"/>
          <w:sz w:val="23"/>
          <w:szCs w:val="23"/>
        </w:rPr>
        <w:t>ор</w:t>
      </w:r>
      <w:r w:rsidR="00686E7F" w:rsidRPr="00B75030">
        <w:rPr>
          <w:rFonts w:ascii="Times New Roman" w:hAnsi="Times New Roman" w:cs="Times New Roman"/>
          <w:sz w:val="23"/>
          <w:szCs w:val="23"/>
        </w:rPr>
        <w:t>ом</w:t>
      </w:r>
      <w:r w:rsidR="00415AEE" w:rsidRPr="00B75030">
        <w:rPr>
          <w:rFonts w:ascii="Times New Roman" w:hAnsi="Times New Roman" w:cs="Times New Roman"/>
          <w:sz w:val="23"/>
          <w:szCs w:val="23"/>
        </w:rPr>
        <w:t xml:space="preserve"> Союза</w:t>
      </w:r>
      <w:r w:rsidR="00686E7F" w:rsidRPr="00B75030">
        <w:rPr>
          <w:rFonts w:ascii="Times New Roman" w:hAnsi="Times New Roman" w:cs="Times New Roman"/>
          <w:sz w:val="23"/>
          <w:szCs w:val="23"/>
        </w:rPr>
        <w:t xml:space="preserve"> «</w:t>
      </w:r>
      <w:r w:rsidR="005D692F">
        <w:rPr>
          <w:rFonts w:ascii="Times New Roman" w:hAnsi="Times New Roman" w:cs="Times New Roman"/>
          <w:sz w:val="23"/>
          <w:szCs w:val="23"/>
        </w:rPr>
        <w:t>РОСА</w:t>
      </w:r>
      <w:r w:rsidR="00686E7F" w:rsidRPr="00B75030">
        <w:rPr>
          <w:rFonts w:ascii="Times New Roman" w:hAnsi="Times New Roman" w:cs="Times New Roman"/>
          <w:sz w:val="23"/>
          <w:szCs w:val="23"/>
        </w:rPr>
        <w:t>»</w:t>
      </w:r>
      <w:r w:rsidRPr="00B75030">
        <w:rPr>
          <w:rFonts w:ascii="Times New Roman" w:hAnsi="Times New Roman" w:cs="Times New Roman"/>
          <w:sz w:val="23"/>
          <w:szCs w:val="23"/>
        </w:rPr>
        <w:t xml:space="preserve"> </w:t>
      </w:r>
      <w:r w:rsidR="00415AEE" w:rsidRPr="00B75030">
        <w:rPr>
          <w:rFonts w:ascii="Times New Roman" w:hAnsi="Times New Roman" w:cs="Times New Roman"/>
          <w:sz w:val="23"/>
          <w:szCs w:val="23"/>
        </w:rPr>
        <w:t xml:space="preserve">является </w:t>
      </w:r>
      <w:r w:rsidR="005D692F">
        <w:rPr>
          <w:rFonts w:ascii="Times New Roman" w:hAnsi="Times New Roman" w:cs="Times New Roman"/>
          <w:sz w:val="23"/>
          <w:szCs w:val="23"/>
          <w:u w:val="single"/>
        </w:rPr>
        <w:t>Лысенко Эдуард Артурович</w:t>
      </w:r>
      <w:r w:rsidR="00640C12">
        <w:rPr>
          <w:rFonts w:ascii="Times New Roman" w:hAnsi="Times New Roman" w:cs="Times New Roman"/>
          <w:sz w:val="23"/>
          <w:szCs w:val="23"/>
          <w:u w:val="single"/>
        </w:rPr>
        <w:t xml:space="preserve"> </w:t>
      </w:r>
      <w:r w:rsidR="00640C12" w:rsidRPr="00967512">
        <w:rPr>
          <w:rFonts w:ascii="Times New Roman" w:hAnsi="Times New Roman" w:cs="Times New Roman"/>
          <w:sz w:val="23"/>
          <w:szCs w:val="23"/>
        </w:rPr>
        <w:t xml:space="preserve">(избрание решением </w:t>
      </w:r>
      <w:r w:rsidR="00C55182">
        <w:rPr>
          <w:rFonts w:ascii="Times New Roman" w:hAnsi="Times New Roman" w:cs="Times New Roman"/>
          <w:sz w:val="23"/>
          <w:szCs w:val="23"/>
        </w:rPr>
        <w:t>вне</w:t>
      </w:r>
      <w:r w:rsidR="00640C12" w:rsidRPr="00967512">
        <w:rPr>
          <w:rFonts w:ascii="Times New Roman" w:hAnsi="Times New Roman" w:cs="Times New Roman"/>
          <w:sz w:val="23"/>
          <w:szCs w:val="23"/>
        </w:rPr>
        <w:t>очередного общего собрания членов Союза «РОСА», протокол № 7 от 04.07.2025 г.)</w:t>
      </w:r>
      <w:r w:rsidR="00415AEE" w:rsidRPr="00967512">
        <w:rPr>
          <w:rFonts w:ascii="Times New Roman" w:hAnsi="Times New Roman" w:cs="Times New Roman"/>
          <w:sz w:val="23"/>
          <w:szCs w:val="23"/>
        </w:rPr>
        <w:t>.</w:t>
      </w:r>
    </w:p>
    <w:p w14:paraId="7CF0877B" w14:textId="77777777" w:rsidR="00915819" w:rsidRPr="00B75030" w:rsidRDefault="00915819" w:rsidP="000F0BB3">
      <w:pPr>
        <w:pStyle w:val="ConsPlusNormal"/>
        <w:widowControl/>
        <w:tabs>
          <w:tab w:val="left" w:pos="709"/>
        </w:tabs>
        <w:ind w:firstLine="567"/>
        <w:jc w:val="both"/>
        <w:rPr>
          <w:rFonts w:ascii="Times New Roman" w:hAnsi="Times New Roman" w:cs="Times New Roman"/>
          <w:sz w:val="23"/>
          <w:szCs w:val="23"/>
          <w:highlight w:val="yellow"/>
        </w:rPr>
      </w:pPr>
    </w:p>
    <w:p w14:paraId="369A5111" w14:textId="35583B93" w:rsidR="00FD4B2B" w:rsidRDefault="00FD4B2B"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 xml:space="preserve">Ревизор </w:t>
      </w:r>
      <w:r w:rsidR="00354DD6" w:rsidRPr="00B75030">
        <w:rPr>
          <w:rFonts w:ascii="Times New Roman" w:hAnsi="Times New Roman" w:cs="Times New Roman"/>
          <w:sz w:val="23"/>
          <w:szCs w:val="23"/>
        </w:rPr>
        <w:t xml:space="preserve">провел проверку финансово-хозяйственной деятельности Союза </w:t>
      </w:r>
      <w:r w:rsidR="00BF6949" w:rsidRPr="00B75030">
        <w:rPr>
          <w:rFonts w:ascii="Times New Roman" w:hAnsi="Times New Roman" w:cs="Times New Roman"/>
          <w:sz w:val="23"/>
          <w:szCs w:val="23"/>
        </w:rPr>
        <w:t>«</w:t>
      </w:r>
      <w:r w:rsidR="005D692F">
        <w:rPr>
          <w:rFonts w:ascii="Times New Roman" w:hAnsi="Times New Roman" w:cs="Times New Roman"/>
          <w:sz w:val="23"/>
          <w:szCs w:val="23"/>
        </w:rPr>
        <w:t>РОСА</w:t>
      </w:r>
      <w:r w:rsidR="00BF6949" w:rsidRPr="00B75030">
        <w:rPr>
          <w:rFonts w:ascii="Times New Roman" w:hAnsi="Times New Roman" w:cs="Times New Roman"/>
          <w:sz w:val="23"/>
          <w:szCs w:val="23"/>
        </w:rPr>
        <w:t>»</w:t>
      </w:r>
      <w:r w:rsidR="00354DD6" w:rsidRPr="00B75030">
        <w:rPr>
          <w:rFonts w:ascii="Times New Roman" w:hAnsi="Times New Roman" w:cs="Times New Roman"/>
          <w:sz w:val="23"/>
          <w:szCs w:val="23"/>
        </w:rPr>
        <w:t xml:space="preserve"> за </w:t>
      </w:r>
      <w:r w:rsidR="00861B33">
        <w:rPr>
          <w:rFonts w:ascii="Times New Roman" w:hAnsi="Times New Roman" w:cs="Times New Roman"/>
          <w:sz w:val="23"/>
          <w:szCs w:val="23"/>
        </w:rPr>
        <w:t>202</w:t>
      </w:r>
      <w:r w:rsidR="00E41AA8">
        <w:rPr>
          <w:rFonts w:ascii="Times New Roman" w:hAnsi="Times New Roman" w:cs="Times New Roman"/>
          <w:sz w:val="23"/>
          <w:szCs w:val="23"/>
        </w:rPr>
        <w:t>5</w:t>
      </w:r>
      <w:r w:rsidR="00354DD6" w:rsidRPr="00B75030">
        <w:rPr>
          <w:rFonts w:ascii="Times New Roman" w:hAnsi="Times New Roman" w:cs="Times New Roman"/>
          <w:sz w:val="23"/>
          <w:szCs w:val="23"/>
        </w:rPr>
        <w:t xml:space="preserve">г. </w:t>
      </w:r>
      <w:r w:rsidRPr="00B75030">
        <w:rPr>
          <w:rFonts w:ascii="Times New Roman" w:hAnsi="Times New Roman" w:cs="Times New Roman"/>
          <w:sz w:val="23"/>
          <w:szCs w:val="23"/>
        </w:rPr>
        <w:t xml:space="preserve"> </w:t>
      </w:r>
      <w:r w:rsidR="00354DD6" w:rsidRPr="00B75030">
        <w:rPr>
          <w:rFonts w:ascii="Times New Roman" w:hAnsi="Times New Roman" w:cs="Times New Roman"/>
          <w:sz w:val="23"/>
          <w:szCs w:val="23"/>
        </w:rPr>
        <w:t xml:space="preserve">Проверка проводилась </w:t>
      </w:r>
      <w:r w:rsidR="00686E7F" w:rsidRPr="00B75030">
        <w:rPr>
          <w:rFonts w:ascii="Times New Roman" w:hAnsi="Times New Roman" w:cs="Times New Roman"/>
          <w:sz w:val="23"/>
          <w:szCs w:val="23"/>
        </w:rPr>
        <w:t xml:space="preserve">в </w:t>
      </w:r>
      <w:r w:rsidR="00686E7F" w:rsidRPr="00093123">
        <w:rPr>
          <w:rFonts w:ascii="Times New Roman" w:hAnsi="Times New Roman" w:cs="Times New Roman"/>
          <w:sz w:val="23"/>
          <w:szCs w:val="23"/>
        </w:rPr>
        <w:t xml:space="preserve">период </w:t>
      </w:r>
      <w:r w:rsidR="00354DD6" w:rsidRPr="00093123">
        <w:rPr>
          <w:rFonts w:ascii="Times New Roman" w:hAnsi="Times New Roman" w:cs="Times New Roman"/>
          <w:sz w:val="23"/>
          <w:szCs w:val="23"/>
        </w:rPr>
        <w:t xml:space="preserve">с </w:t>
      </w:r>
      <w:r w:rsidR="00093123" w:rsidRPr="00093123">
        <w:rPr>
          <w:rFonts w:ascii="Times New Roman" w:hAnsi="Times New Roman" w:cs="Times New Roman"/>
          <w:sz w:val="23"/>
          <w:szCs w:val="23"/>
        </w:rPr>
        <w:t>20</w:t>
      </w:r>
      <w:r w:rsidR="001D66D3" w:rsidRPr="00093123">
        <w:rPr>
          <w:rFonts w:ascii="Times New Roman" w:hAnsi="Times New Roman" w:cs="Times New Roman"/>
          <w:sz w:val="23"/>
          <w:szCs w:val="23"/>
        </w:rPr>
        <w:t xml:space="preserve"> </w:t>
      </w:r>
      <w:r w:rsidR="00093123" w:rsidRPr="00093123">
        <w:rPr>
          <w:rFonts w:ascii="Times New Roman" w:hAnsi="Times New Roman" w:cs="Times New Roman"/>
          <w:sz w:val="23"/>
          <w:szCs w:val="23"/>
        </w:rPr>
        <w:t>апреля</w:t>
      </w:r>
      <w:r w:rsidR="00F96AC8" w:rsidRPr="00093123">
        <w:rPr>
          <w:rFonts w:ascii="Times New Roman" w:hAnsi="Times New Roman" w:cs="Times New Roman"/>
          <w:sz w:val="23"/>
          <w:szCs w:val="23"/>
        </w:rPr>
        <w:t xml:space="preserve"> </w:t>
      </w:r>
      <w:r w:rsidR="00C36956" w:rsidRPr="00093123">
        <w:rPr>
          <w:rFonts w:ascii="Times New Roman" w:hAnsi="Times New Roman" w:cs="Times New Roman"/>
          <w:sz w:val="23"/>
          <w:szCs w:val="23"/>
        </w:rPr>
        <w:t>202</w:t>
      </w:r>
      <w:r w:rsidR="00E41AA8" w:rsidRPr="00093123">
        <w:rPr>
          <w:rFonts w:ascii="Times New Roman" w:hAnsi="Times New Roman" w:cs="Times New Roman"/>
          <w:sz w:val="23"/>
          <w:szCs w:val="23"/>
        </w:rPr>
        <w:t>6</w:t>
      </w:r>
      <w:r w:rsidR="00354DD6" w:rsidRPr="00093123">
        <w:rPr>
          <w:rFonts w:ascii="Times New Roman" w:hAnsi="Times New Roman" w:cs="Times New Roman"/>
          <w:sz w:val="23"/>
          <w:szCs w:val="23"/>
        </w:rPr>
        <w:t xml:space="preserve"> г. по </w:t>
      </w:r>
      <w:r w:rsidR="00093123" w:rsidRPr="00093123">
        <w:rPr>
          <w:rFonts w:ascii="Times New Roman" w:hAnsi="Times New Roman" w:cs="Times New Roman"/>
          <w:sz w:val="23"/>
          <w:szCs w:val="23"/>
        </w:rPr>
        <w:t>2</w:t>
      </w:r>
      <w:r w:rsidR="00F96AC8" w:rsidRPr="00093123">
        <w:rPr>
          <w:rFonts w:ascii="Times New Roman" w:hAnsi="Times New Roman" w:cs="Times New Roman"/>
          <w:sz w:val="23"/>
          <w:szCs w:val="23"/>
        </w:rPr>
        <w:t xml:space="preserve">9 </w:t>
      </w:r>
      <w:r w:rsidR="00093123" w:rsidRPr="00093123">
        <w:rPr>
          <w:rFonts w:ascii="Times New Roman" w:hAnsi="Times New Roman" w:cs="Times New Roman"/>
          <w:sz w:val="23"/>
          <w:szCs w:val="23"/>
        </w:rPr>
        <w:t xml:space="preserve">апреля </w:t>
      </w:r>
      <w:r w:rsidR="00C36956" w:rsidRPr="00093123">
        <w:rPr>
          <w:rFonts w:ascii="Times New Roman" w:hAnsi="Times New Roman" w:cs="Times New Roman"/>
          <w:sz w:val="23"/>
          <w:szCs w:val="23"/>
        </w:rPr>
        <w:t>202</w:t>
      </w:r>
      <w:r w:rsidR="00E41AA8" w:rsidRPr="00093123">
        <w:rPr>
          <w:rFonts w:ascii="Times New Roman" w:hAnsi="Times New Roman" w:cs="Times New Roman"/>
          <w:sz w:val="23"/>
          <w:szCs w:val="23"/>
        </w:rPr>
        <w:t>6</w:t>
      </w:r>
      <w:r w:rsidR="00354DD6" w:rsidRPr="00093123">
        <w:rPr>
          <w:rFonts w:ascii="Times New Roman" w:hAnsi="Times New Roman" w:cs="Times New Roman"/>
          <w:sz w:val="23"/>
          <w:szCs w:val="23"/>
        </w:rPr>
        <w:t xml:space="preserve"> г. по местонахождению</w:t>
      </w:r>
      <w:r w:rsidR="00354DD6" w:rsidRPr="00B75030">
        <w:rPr>
          <w:rFonts w:ascii="Times New Roman" w:hAnsi="Times New Roman" w:cs="Times New Roman"/>
          <w:sz w:val="23"/>
          <w:szCs w:val="23"/>
        </w:rPr>
        <w:t xml:space="preserve"> Союза</w:t>
      </w:r>
      <w:r w:rsidR="00967512">
        <w:rPr>
          <w:rFonts w:ascii="Times New Roman" w:hAnsi="Times New Roman" w:cs="Times New Roman"/>
          <w:sz w:val="23"/>
          <w:szCs w:val="23"/>
        </w:rPr>
        <w:t>.</w:t>
      </w:r>
    </w:p>
    <w:p w14:paraId="04A99445" w14:textId="77777777" w:rsidR="00915819" w:rsidRPr="00B75030" w:rsidRDefault="0091581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p>
    <w:p w14:paraId="2158AD0B" w14:textId="1F6CABAC" w:rsidR="00354DD6" w:rsidRPr="00B75030" w:rsidRDefault="00354DD6"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 xml:space="preserve"> </w:t>
      </w:r>
      <w:r w:rsidR="00FD4B2B" w:rsidRPr="00B75030">
        <w:rPr>
          <w:rFonts w:ascii="Times New Roman" w:hAnsi="Times New Roman" w:cs="Times New Roman"/>
          <w:sz w:val="23"/>
          <w:szCs w:val="23"/>
        </w:rPr>
        <w:t>Цель проверки</w:t>
      </w:r>
      <w:r w:rsidRPr="00B75030">
        <w:rPr>
          <w:rFonts w:ascii="Times New Roman" w:hAnsi="Times New Roman" w:cs="Times New Roman"/>
          <w:sz w:val="23"/>
          <w:szCs w:val="23"/>
        </w:rPr>
        <w:t>:</w:t>
      </w:r>
    </w:p>
    <w:p w14:paraId="61F34BB9" w14:textId="77777777" w:rsidR="00806194" w:rsidRPr="00B75030" w:rsidRDefault="00354DD6" w:rsidP="000F0BB3">
      <w:pPr>
        <w:pStyle w:val="Default"/>
        <w:numPr>
          <w:ilvl w:val="0"/>
          <w:numId w:val="9"/>
        </w:numPr>
        <w:tabs>
          <w:tab w:val="left" w:pos="709"/>
        </w:tabs>
        <w:ind w:left="0" w:firstLine="567"/>
        <w:jc w:val="both"/>
        <w:rPr>
          <w:rFonts w:ascii="Times New Roman" w:hAnsi="Times New Roman"/>
          <w:sz w:val="23"/>
          <w:szCs w:val="23"/>
        </w:rPr>
      </w:pPr>
      <w:r w:rsidRPr="00B75030">
        <w:rPr>
          <w:rFonts w:ascii="Times New Roman" w:hAnsi="Times New Roman"/>
          <w:sz w:val="23"/>
          <w:szCs w:val="23"/>
        </w:rPr>
        <w:t>определение полноты и правильности формирования финансовой и бухгалтерской отчетности Союза и иной информации о финансово-хозяйственной деятельности и имущественном положении Союза</w:t>
      </w:r>
      <w:r w:rsidR="00806194" w:rsidRPr="00B75030">
        <w:rPr>
          <w:rFonts w:ascii="Times New Roman" w:hAnsi="Times New Roman"/>
          <w:sz w:val="23"/>
          <w:szCs w:val="23"/>
        </w:rPr>
        <w:t>;</w:t>
      </w:r>
    </w:p>
    <w:p w14:paraId="4DACD20C" w14:textId="77777777" w:rsidR="00806194" w:rsidRPr="00B75030" w:rsidRDefault="00354DD6" w:rsidP="000F0BB3">
      <w:pPr>
        <w:pStyle w:val="Default"/>
        <w:numPr>
          <w:ilvl w:val="0"/>
          <w:numId w:val="9"/>
        </w:numPr>
        <w:tabs>
          <w:tab w:val="left" w:pos="709"/>
        </w:tabs>
        <w:ind w:left="0" w:firstLine="567"/>
        <w:jc w:val="both"/>
        <w:rPr>
          <w:rFonts w:ascii="Times New Roman" w:hAnsi="Times New Roman"/>
          <w:sz w:val="23"/>
          <w:szCs w:val="23"/>
        </w:rPr>
      </w:pPr>
      <w:r w:rsidRPr="00B75030">
        <w:rPr>
          <w:rFonts w:ascii="Times New Roman" w:hAnsi="Times New Roman"/>
          <w:sz w:val="23"/>
          <w:szCs w:val="23"/>
        </w:rPr>
        <w:t>установление соблюдения требований законодательства РФ, Устава Союза и решений органов управления Союза при осуществлении финансово-хозяйственной деятельности;</w:t>
      </w:r>
    </w:p>
    <w:p w14:paraId="7A02E807" w14:textId="78A9C2A0" w:rsidR="00354DD6" w:rsidRDefault="00354DD6" w:rsidP="000F0BB3">
      <w:pPr>
        <w:pStyle w:val="Default"/>
        <w:numPr>
          <w:ilvl w:val="0"/>
          <w:numId w:val="9"/>
        </w:numPr>
        <w:tabs>
          <w:tab w:val="left" w:pos="709"/>
        </w:tabs>
        <w:ind w:left="0" w:firstLine="567"/>
        <w:jc w:val="both"/>
        <w:rPr>
          <w:rFonts w:ascii="Times New Roman" w:hAnsi="Times New Roman"/>
          <w:sz w:val="23"/>
          <w:szCs w:val="23"/>
        </w:rPr>
      </w:pPr>
      <w:r w:rsidRPr="00B75030">
        <w:rPr>
          <w:rFonts w:ascii="Times New Roman" w:hAnsi="Times New Roman"/>
          <w:sz w:val="23"/>
          <w:szCs w:val="23"/>
        </w:rPr>
        <w:t xml:space="preserve">определение полноты и правильности формирования и использования средств </w:t>
      </w:r>
      <w:r w:rsidR="001B7246" w:rsidRPr="00B75030">
        <w:rPr>
          <w:rFonts w:ascii="Times New Roman" w:hAnsi="Times New Roman"/>
          <w:sz w:val="23"/>
          <w:szCs w:val="23"/>
        </w:rPr>
        <w:t>компенсационных фондов</w:t>
      </w:r>
      <w:r w:rsidRPr="00B75030">
        <w:rPr>
          <w:rFonts w:ascii="Times New Roman" w:hAnsi="Times New Roman"/>
          <w:sz w:val="23"/>
          <w:szCs w:val="23"/>
        </w:rPr>
        <w:t xml:space="preserve">. </w:t>
      </w:r>
    </w:p>
    <w:p w14:paraId="239C70BC" w14:textId="77777777" w:rsidR="00915819" w:rsidRPr="00B75030" w:rsidRDefault="00915819" w:rsidP="000F0BB3">
      <w:pPr>
        <w:pStyle w:val="Default"/>
        <w:tabs>
          <w:tab w:val="left" w:pos="709"/>
        </w:tabs>
        <w:ind w:left="567"/>
        <w:jc w:val="both"/>
        <w:rPr>
          <w:rFonts w:ascii="Times New Roman" w:hAnsi="Times New Roman"/>
          <w:sz w:val="23"/>
          <w:szCs w:val="23"/>
        </w:rPr>
      </w:pPr>
    </w:p>
    <w:p w14:paraId="7F0881A9" w14:textId="17C5B86D" w:rsidR="00FE4FAB" w:rsidRPr="00B75030" w:rsidRDefault="00FE4FAB" w:rsidP="000F0BB3">
      <w:pPr>
        <w:pStyle w:val="ConsPlusNormal"/>
        <w:widowControl/>
        <w:tabs>
          <w:tab w:val="left" w:pos="709"/>
        </w:tabs>
        <w:ind w:firstLine="567"/>
        <w:jc w:val="both"/>
        <w:rPr>
          <w:rFonts w:ascii="Times New Roman" w:hAnsi="Times New Roman" w:cs="Times New Roman"/>
          <w:sz w:val="23"/>
          <w:szCs w:val="23"/>
        </w:rPr>
      </w:pPr>
      <w:r w:rsidRPr="00B75030">
        <w:rPr>
          <w:rFonts w:ascii="Times New Roman" w:hAnsi="Times New Roman" w:cs="Times New Roman"/>
          <w:sz w:val="23"/>
          <w:szCs w:val="23"/>
        </w:rPr>
        <w:t>При проведении ревизионной проверки Ревизором были использованы следующие нормативно-правовые, а также внутренние документы Союза, регулирующие его деятельность:</w:t>
      </w:r>
    </w:p>
    <w:p w14:paraId="0463310D"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Градостроительный кодекс Российской Федерации (последняя редакция);</w:t>
      </w:r>
    </w:p>
    <w:p w14:paraId="6C5D6E8D"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Федеральный закон «О введении в действие Градостроительного кодекса Российской Федерации» от 29.12.2004 № 191-ФЗ;</w:t>
      </w:r>
    </w:p>
    <w:p w14:paraId="57670537"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 xml:space="preserve">Федеральный закон Российской Федерации от 1 декабря 2007 г. N 315-Ф3 </w:t>
      </w:r>
      <w:r w:rsidRPr="00B75030">
        <w:rPr>
          <w:rFonts w:ascii="Times New Roman" w:hAnsi="Times New Roman" w:cs="Times New Roman"/>
          <w:b/>
          <w:bCs/>
          <w:sz w:val="23"/>
          <w:szCs w:val="23"/>
        </w:rPr>
        <w:t>«</w:t>
      </w:r>
      <w:r w:rsidRPr="00B75030">
        <w:rPr>
          <w:rFonts w:ascii="Times New Roman" w:hAnsi="Times New Roman" w:cs="Times New Roman"/>
          <w:sz w:val="23"/>
          <w:szCs w:val="23"/>
        </w:rPr>
        <w:t>О саморегулируемых организациях</w:t>
      </w:r>
      <w:r w:rsidRPr="00B75030">
        <w:rPr>
          <w:rFonts w:ascii="Times New Roman" w:hAnsi="Times New Roman" w:cs="Times New Roman"/>
          <w:b/>
          <w:bCs/>
          <w:sz w:val="23"/>
          <w:szCs w:val="23"/>
        </w:rPr>
        <w:t>»</w:t>
      </w:r>
      <w:r w:rsidRPr="00B75030">
        <w:rPr>
          <w:rFonts w:ascii="Times New Roman" w:hAnsi="Times New Roman" w:cs="Times New Roman"/>
          <w:sz w:val="23"/>
          <w:szCs w:val="23"/>
        </w:rPr>
        <w:t xml:space="preserve"> (последняя редакция);</w:t>
      </w:r>
    </w:p>
    <w:p w14:paraId="264001B3"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lang w:eastAsia="ru-RU"/>
        </w:rPr>
        <w:t xml:space="preserve">Федеральный закон от 06.12.2011г. № 402-ФЗ «О бухгалтерском учете» </w:t>
      </w:r>
      <w:r w:rsidRPr="00B75030">
        <w:rPr>
          <w:rFonts w:ascii="Times New Roman" w:hAnsi="Times New Roman" w:cs="Times New Roman"/>
          <w:sz w:val="23"/>
          <w:szCs w:val="23"/>
        </w:rPr>
        <w:t>(с последующими изменениями и дополнениями);</w:t>
      </w:r>
    </w:p>
    <w:p w14:paraId="008DE707"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 xml:space="preserve">Федеральный закон Российской Федерации от 12 января 1996 г. № 7-ФЗ </w:t>
      </w:r>
      <w:r w:rsidRPr="00B75030">
        <w:rPr>
          <w:rFonts w:ascii="Times New Roman" w:hAnsi="Times New Roman" w:cs="Times New Roman"/>
          <w:b/>
          <w:bCs/>
          <w:sz w:val="23"/>
          <w:szCs w:val="23"/>
        </w:rPr>
        <w:t>«</w:t>
      </w:r>
      <w:r w:rsidRPr="00B75030">
        <w:rPr>
          <w:rFonts w:ascii="Times New Roman" w:hAnsi="Times New Roman" w:cs="Times New Roman"/>
          <w:sz w:val="23"/>
          <w:szCs w:val="23"/>
        </w:rPr>
        <w:t>О некоммерческих организациях»;</w:t>
      </w:r>
    </w:p>
    <w:p w14:paraId="5EE4B775" w14:textId="77777777"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Положение о бухгалтерском учете и отчетности в Российской Федерации, утвержденное приказом Минфина РФ от 29.07.1998 г. №34н;</w:t>
      </w:r>
    </w:p>
    <w:p w14:paraId="075EDB06" w14:textId="10DB3E68"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Устав Союза «</w:t>
      </w:r>
      <w:r w:rsidR="005D692F">
        <w:rPr>
          <w:rFonts w:ascii="Times New Roman" w:hAnsi="Times New Roman" w:cs="Times New Roman"/>
          <w:sz w:val="23"/>
          <w:szCs w:val="23"/>
        </w:rPr>
        <w:t>РОСА</w:t>
      </w:r>
      <w:r w:rsidRPr="00B75030">
        <w:rPr>
          <w:rFonts w:ascii="Times New Roman" w:hAnsi="Times New Roman" w:cs="Times New Roman"/>
          <w:sz w:val="23"/>
          <w:szCs w:val="23"/>
        </w:rPr>
        <w:t>»;</w:t>
      </w:r>
    </w:p>
    <w:p w14:paraId="5D053A1D" w14:textId="02BDE169"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Учетная политика Союза «</w:t>
      </w:r>
      <w:r w:rsidR="005D692F">
        <w:rPr>
          <w:rFonts w:ascii="Times New Roman" w:hAnsi="Times New Roman" w:cs="Times New Roman"/>
          <w:sz w:val="23"/>
          <w:szCs w:val="23"/>
        </w:rPr>
        <w:t>РОСА</w:t>
      </w:r>
      <w:r w:rsidRPr="00B75030">
        <w:rPr>
          <w:rFonts w:ascii="Times New Roman" w:hAnsi="Times New Roman" w:cs="Times New Roman"/>
          <w:sz w:val="23"/>
          <w:szCs w:val="23"/>
        </w:rPr>
        <w:t>»;</w:t>
      </w:r>
    </w:p>
    <w:p w14:paraId="2C934892" w14:textId="61FD633F"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Положение о Ревиз</w:t>
      </w:r>
      <w:r w:rsidR="00E63DBE" w:rsidRPr="00B75030">
        <w:rPr>
          <w:rFonts w:ascii="Times New Roman" w:hAnsi="Times New Roman" w:cs="Times New Roman"/>
          <w:sz w:val="23"/>
          <w:szCs w:val="23"/>
        </w:rPr>
        <w:t>оре</w:t>
      </w:r>
      <w:r w:rsidRPr="00B75030">
        <w:rPr>
          <w:rFonts w:ascii="Times New Roman" w:hAnsi="Times New Roman" w:cs="Times New Roman"/>
          <w:sz w:val="23"/>
          <w:szCs w:val="23"/>
        </w:rPr>
        <w:t xml:space="preserve"> Союза «</w:t>
      </w:r>
      <w:r w:rsidR="005D692F">
        <w:rPr>
          <w:rFonts w:ascii="Times New Roman" w:hAnsi="Times New Roman" w:cs="Times New Roman"/>
          <w:sz w:val="23"/>
          <w:szCs w:val="23"/>
        </w:rPr>
        <w:t>РОСА</w:t>
      </w:r>
      <w:r w:rsidRPr="00B75030">
        <w:rPr>
          <w:rFonts w:ascii="Times New Roman" w:hAnsi="Times New Roman" w:cs="Times New Roman"/>
          <w:sz w:val="23"/>
          <w:szCs w:val="23"/>
        </w:rPr>
        <w:t>»;</w:t>
      </w:r>
    </w:p>
    <w:p w14:paraId="2953E14E" w14:textId="511B8178" w:rsidR="00FE4FAB" w:rsidRPr="00B75030" w:rsidRDefault="00FE4FAB" w:rsidP="000F0BB3">
      <w:pPr>
        <w:numPr>
          <w:ilvl w:val="0"/>
          <w:numId w:val="8"/>
        </w:numPr>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 xml:space="preserve">Положение о членстве в </w:t>
      </w:r>
      <w:r w:rsidR="005D692F" w:rsidRPr="005D692F">
        <w:rPr>
          <w:rFonts w:ascii="Times New Roman" w:hAnsi="Times New Roman" w:cs="Times New Roman"/>
          <w:sz w:val="23"/>
          <w:szCs w:val="23"/>
        </w:rPr>
        <w:t>Союзе «Региональное объединение строителей Адыгеи»</w:t>
      </w:r>
      <w:r w:rsidRPr="00B75030">
        <w:rPr>
          <w:rFonts w:ascii="Times New Roman" w:hAnsi="Times New Roman" w:cs="Times New Roman"/>
          <w:sz w:val="23"/>
          <w:szCs w:val="23"/>
        </w:rPr>
        <w:t>;</w:t>
      </w:r>
    </w:p>
    <w:p w14:paraId="11F74621" w14:textId="4F4517B1" w:rsidR="00FE4FAB" w:rsidRPr="00B75030" w:rsidRDefault="00FE4FAB" w:rsidP="000F0BB3">
      <w:pPr>
        <w:numPr>
          <w:ilvl w:val="0"/>
          <w:numId w:val="8"/>
        </w:numPr>
        <w:tabs>
          <w:tab w:val="left" w:pos="709"/>
        </w:tabs>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Положение о компенсационном фонде возмещения вреда</w:t>
      </w:r>
      <w:r w:rsidR="005D692F">
        <w:rPr>
          <w:rFonts w:ascii="Times New Roman" w:hAnsi="Times New Roman" w:cs="Times New Roman"/>
          <w:sz w:val="23"/>
          <w:szCs w:val="23"/>
        </w:rPr>
        <w:t xml:space="preserve"> </w:t>
      </w:r>
      <w:r w:rsidR="005D692F" w:rsidRPr="005D692F">
        <w:rPr>
          <w:rFonts w:ascii="Times New Roman" w:hAnsi="Times New Roman" w:cs="Times New Roman"/>
          <w:sz w:val="23"/>
          <w:szCs w:val="23"/>
        </w:rPr>
        <w:t>Союза «РОСА»</w:t>
      </w:r>
      <w:r w:rsidRPr="00B75030">
        <w:rPr>
          <w:rFonts w:ascii="Times New Roman" w:hAnsi="Times New Roman" w:cs="Times New Roman"/>
          <w:sz w:val="23"/>
          <w:szCs w:val="23"/>
        </w:rPr>
        <w:t>;</w:t>
      </w:r>
    </w:p>
    <w:p w14:paraId="564A1CD4" w14:textId="0DB02ADA" w:rsidR="00FE4FAB" w:rsidRPr="00915819" w:rsidRDefault="00FE4FAB" w:rsidP="000F0BB3">
      <w:pPr>
        <w:numPr>
          <w:ilvl w:val="0"/>
          <w:numId w:val="8"/>
        </w:numPr>
        <w:tabs>
          <w:tab w:val="left" w:pos="709"/>
        </w:tabs>
        <w:autoSpaceDE w:val="0"/>
        <w:autoSpaceDN w:val="0"/>
        <w:adjustRightInd w:val="0"/>
        <w:spacing w:after="0" w:line="240" w:lineRule="auto"/>
        <w:ind w:left="0" w:firstLine="567"/>
        <w:rPr>
          <w:rFonts w:ascii="Times New Roman" w:hAnsi="Times New Roman" w:cs="Times New Roman"/>
          <w:sz w:val="23"/>
          <w:szCs w:val="23"/>
        </w:rPr>
      </w:pPr>
      <w:r w:rsidRPr="00B75030">
        <w:rPr>
          <w:rFonts w:ascii="Times New Roman" w:hAnsi="Times New Roman" w:cs="Times New Roman"/>
          <w:sz w:val="23"/>
          <w:szCs w:val="23"/>
        </w:rPr>
        <w:t>Положение о компенсационном фонде обеспечения договорных обязательств, в том числе способы и правила размещения средств компенсационного фонда обеспечения договорных обязательств</w:t>
      </w:r>
      <w:r w:rsidR="005D692F">
        <w:rPr>
          <w:rFonts w:ascii="Times New Roman" w:hAnsi="Times New Roman" w:cs="Times New Roman"/>
          <w:sz w:val="23"/>
          <w:szCs w:val="23"/>
        </w:rPr>
        <w:t xml:space="preserve"> </w:t>
      </w:r>
      <w:r w:rsidR="005D692F" w:rsidRPr="005D692F">
        <w:rPr>
          <w:rFonts w:ascii="Times New Roman" w:hAnsi="Times New Roman" w:cs="Times New Roman"/>
          <w:sz w:val="23"/>
          <w:szCs w:val="23"/>
        </w:rPr>
        <w:t>Союза «РОСА»</w:t>
      </w:r>
      <w:r w:rsidRPr="00B75030">
        <w:rPr>
          <w:sz w:val="23"/>
          <w:szCs w:val="23"/>
        </w:rPr>
        <w:t>.</w:t>
      </w:r>
    </w:p>
    <w:p w14:paraId="0F08EBF3" w14:textId="77777777" w:rsidR="00915819" w:rsidRPr="00B75030" w:rsidRDefault="00915819" w:rsidP="000F0BB3">
      <w:pPr>
        <w:tabs>
          <w:tab w:val="left" w:pos="851"/>
        </w:tabs>
        <w:autoSpaceDE w:val="0"/>
        <w:autoSpaceDN w:val="0"/>
        <w:adjustRightInd w:val="0"/>
        <w:spacing w:after="0" w:line="240" w:lineRule="auto"/>
        <w:ind w:left="567"/>
        <w:rPr>
          <w:rFonts w:ascii="Times New Roman" w:hAnsi="Times New Roman" w:cs="Times New Roman"/>
          <w:sz w:val="23"/>
          <w:szCs w:val="23"/>
        </w:rPr>
      </w:pPr>
    </w:p>
    <w:p w14:paraId="1F089A41" w14:textId="64508166" w:rsidR="005B05DD" w:rsidRDefault="00FE4FAB" w:rsidP="000F0BB3">
      <w:pPr>
        <w:tabs>
          <w:tab w:val="left" w:pos="851"/>
        </w:tabs>
        <w:autoSpaceDE w:val="0"/>
        <w:autoSpaceDN w:val="0"/>
        <w:adjustRightInd w:val="0"/>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Объектом ревизионной проверки являлась финансово-хозяйственная документация</w:t>
      </w:r>
      <w:r w:rsidR="00E63DBE" w:rsidRPr="00B75030">
        <w:rPr>
          <w:rFonts w:ascii="Times New Roman" w:hAnsi="Times New Roman" w:cs="Times New Roman"/>
          <w:sz w:val="23"/>
          <w:szCs w:val="23"/>
        </w:rPr>
        <w:t xml:space="preserve"> Союза</w:t>
      </w:r>
      <w:r w:rsidRPr="00B75030">
        <w:rPr>
          <w:rFonts w:ascii="Times New Roman" w:hAnsi="Times New Roman" w:cs="Times New Roman"/>
          <w:sz w:val="23"/>
          <w:szCs w:val="23"/>
        </w:rPr>
        <w:t xml:space="preserve">, включая бухгалтерскую отчетность за указанный период. </w:t>
      </w:r>
    </w:p>
    <w:p w14:paraId="7440DDBC" w14:textId="2E9180D8" w:rsidR="00FE4FAB" w:rsidRPr="00B75030" w:rsidRDefault="00FE4FAB" w:rsidP="000F0BB3">
      <w:pPr>
        <w:tabs>
          <w:tab w:val="left" w:pos="851"/>
        </w:tabs>
        <w:autoSpaceDE w:val="0"/>
        <w:autoSpaceDN w:val="0"/>
        <w:adjustRightInd w:val="0"/>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При проведении ревизионной проверки были изучены и использованы:</w:t>
      </w:r>
    </w:p>
    <w:p w14:paraId="778764A3" w14:textId="77777777" w:rsidR="00FE4FAB" w:rsidRPr="00B75030" w:rsidRDefault="00FE4FAB" w:rsidP="000F0BB3">
      <w:pPr>
        <w:pStyle w:val="210"/>
        <w:numPr>
          <w:ilvl w:val="0"/>
          <w:numId w:val="7"/>
        </w:numPr>
        <w:tabs>
          <w:tab w:val="left" w:pos="567"/>
          <w:tab w:val="left" w:pos="851"/>
        </w:tabs>
        <w:spacing w:before="0" w:after="0" w:line="240" w:lineRule="auto"/>
        <w:ind w:firstLine="567"/>
        <w:jc w:val="both"/>
        <w:rPr>
          <w:rFonts w:ascii="Times New Roman" w:hAnsi="Times New Roman"/>
          <w:sz w:val="23"/>
          <w:szCs w:val="23"/>
          <w:lang w:eastAsia="en-US"/>
        </w:rPr>
      </w:pPr>
      <w:r w:rsidRPr="00B75030">
        <w:rPr>
          <w:rFonts w:ascii="Times New Roman" w:hAnsi="Times New Roman"/>
          <w:sz w:val="23"/>
          <w:szCs w:val="23"/>
          <w:lang w:eastAsia="en-US"/>
        </w:rPr>
        <w:t>Учредительные документы.</w:t>
      </w:r>
    </w:p>
    <w:p w14:paraId="202CBE6C" w14:textId="77777777" w:rsidR="00FE4FAB" w:rsidRPr="00B75030" w:rsidRDefault="00FE4FAB" w:rsidP="000F0BB3">
      <w:pPr>
        <w:pStyle w:val="a6"/>
        <w:numPr>
          <w:ilvl w:val="0"/>
          <w:numId w:val="7"/>
        </w:numPr>
        <w:shd w:val="clear" w:color="auto" w:fill="FFFFFF"/>
        <w:tabs>
          <w:tab w:val="left" w:pos="567"/>
          <w:tab w:val="left" w:pos="851"/>
        </w:tabs>
        <w:ind w:right="40" w:firstLine="567"/>
        <w:rPr>
          <w:rFonts w:eastAsia="Calibri"/>
          <w:sz w:val="23"/>
          <w:szCs w:val="23"/>
          <w:lang w:eastAsia="en-US"/>
        </w:rPr>
      </w:pPr>
      <w:r w:rsidRPr="00B75030">
        <w:rPr>
          <w:rFonts w:eastAsia="Calibri"/>
          <w:sz w:val="23"/>
          <w:szCs w:val="23"/>
          <w:lang w:eastAsia="en-US"/>
        </w:rPr>
        <w:t>Протоколы заседаний Совета Союза, Общего собрания членов Союза за указанный период.</w:t>
      </w:r>
    </w:p>
    <w:p w14:paraId="4E9BBD21" w14:textId="77777777" w:rsidR="00FE4FAB" w:rsidRPr="00915819" w:rsidRDefault="00FE4FAB" w:rsidP="000F0BB3">
      <w:pPr>
        <w:pStyle w:val="210"/>
        <w:numPr>
          <w:ilvl w:val="0"/>
          <w:numId w:val="7"/>
        </w:numPr>
        <w:tabs>
          <w:tab w:val="left" w:pos="604"/>
          <w:tab w:val="left" w:pos="851"/>
        </w:tabs>
        <w:spacing w:before="0" w:after="0" w:line="240" w:lineRule="auto"/>
        <w:ind w:firstLine="567"/>
        <w:jc w:val="both"/>
        <w:rPr>
          <w:rFonts w:ascii="Times New Roman" w:hAnsi="Times New Roman"/>
          <w:sz w:val="23"/>
          <w:szCs w:val="23"/>
          <w:lang w:eastAsia="en-US"/>
        </w:rPr>
      </w:pPr>
      <w:r w:rsidRPr="00915819">
        <w:rPr>
          <w:rFonts w:ascii="Times New Roman" w:hAnsi="Times New Roman"/>
          <w:sz w:val="23"/>
          <w:szCs w:val="23"/>
          <w:lang w:eastAsia="en-US"/>
        </w:rPr>
        <w:t>Финансовая (бухгалтерская) отчетность Союза за указанный период.</w:t>
      </w:r>
    </w:p>
    <w:p w14:paraId="47B37C9F" w14:textId="0F8F4388" w:rsidR="00FE4FAB" w:rsidRPr="00011340" w:rsidRDefault="00FE4FAB" w:rsidP="000F0BB3">
      <w:pPr>
        <w:pStyle w:val="a6"/>
        <w:numPr>
          <w:ilvl w:val="0"/>
          <w:numId w:val="7"/>
        </w:numPr>
        <w:shd w:val="clear" w:color="auto" w:fill="FFFFFF"/>
        <w:tabs>
          <w:tab w:val="left" w:pos="614"/>
          <w:tab w:val="left" w:pos="851"/>
        </w:tabs>
        <w:ind w:right="40" w:firstLine="567"/>
        <w:rPr>
          <w:rFonts w:eastAsia="Calibri"/>
          <w:sz w:val="23"/>
          <w:szCs w:val="23"/>
          <w:lang w:eastAsia="en-US"/>
        </w:rPr>
      </w:pPr>
      <w:r w:rsidRPr="00011340">
        <w:rPr>
          <w:rFonts w:eastAsia="Calibri"/>
          <w:sz w:val="23"/>
          <w:szCs w:val="23"/>
          <w:lang w:eastAsia="en-US"/>
        </w:rPr>
        <w:t xml:space="preserve">Приказ № </w:t>
      </w:r>
      <w:r w:rsidR="00490A10" w:rsidRPr="00011340">
        <w:rPr>
          <w:rFonts w:eastAsia="Calibri"/>
          <w:sz w:val="23"/>
          <w:szCs w:val="23"/>
          <w:lang w:eastAsia="en-US"/>
        </w:rPr>
        <w:t>1-УП</w:t>
      </w:r>
      <w:r w:rsidRPr="00011340">
        <w:rPr>
          <w:rFonts w:eastAsia="Calibri"/>
          <w:sz w:val="23"/>
          <w:szCs w:val="23"/>
          <w:lang w:eastAsia="en-US"/>
        </w:rPr>
        <w:t xml:space="preserve"> от </w:t>
      </w:r>
      <w:r w:rsidR="00490A10" w:rsidRPr="00011340">
        <w:rPr>
          <w:rFonts w:eastAsia="Calibri"/>
          <w:sz w:val="23"/>
          <w:szCs w:val="23"/>
          <w:lang w:eastAsia="en-US"/>
        </w:rPr>
        <w:t>09.01.2025</w:t>
      </w:r>
      <w:r w:rsidRPr="00011340">
        <w:rPr>
          <w:rFonts w:eastAsia="Calibri"/>
          <w:sz w:val="23"/>
          <w:szCs w:val="23"/>
          <w:lang w:eastAsia="en-US"/>
        </w:rPr>
        <w:t xml:space="preserve"> г. «Об учетной политике Союза по бухгалтерскому и налоговому учету».</w:t>
      </w:r>
    </w:p>
    <w:p w14:paraId="4BC0AD3D" w14:textId="2CC025B6" w:rsidR="00FE4FAB" w:rsidRPr="000856F8" w:rsidRDefault="00B82671" w:rsidP="000F0BB3">
      <w:pPr>
        <w:pStyle w:val="210"/>
        <w:numPr>
          <w:ilvl w:val="0"/>
          <w:numId w:val="7"/>
        </w:numPr>
        <w:tabs>
          <w:tab w:val="left" w:pos="604"/>
          <w:tab w:val="left" w:pos="851"/>
        </w:tabs>
        <w:spacing w:before="0" w:after="0" w:line="240" w:lineRule="auto"/>
        <w:ind w:firstLine="567"/>
        <w:jc w:val="both"/>
        <w:rPr>
          <w:rFonts w:ascii="Times New Roman" w:hAnsi="Times New Roman"/>
          <w:sz w:val="23"/>
          <w:szCs w:val="23"/>
          <w:lang w:eastAsia="en-US"/>
        </w:rPr>
      </w:pPr>
      <w:r>
        <w:rPr>
          <w:rFonts w:ascii="Times New Roman" w:hAnsi="Times New Roman"/>
          <w:sz w:val="23"/>
          <w:szCs w:val="23"/>
          <w:lang w:eastAsia="en-US"/>
        </w:rPr>
        <w:t>Выписка</w:t>
      </w:r>
      <w:r w:rsidR="00FE4FAB" w:rsidRPr="00B75030">
        <w:rPr>
          <w:rFonts w:ascii="Times New Roman" w:hAnsi="Times New Roman"/>
          <w:sz w:val="23"/>
          <w:szCs w:val="23"/>
          <w:lang w:eastAsia="en-US"/>
        </w:rPr>
        <w:t xml:space="preserve"> из банка об остатках на расчетных </w:t>
      </w:r>
      <w:r w:rsidR="00FE4FAB" w:rsidRPr="000856F8">
        <w:rPr>
          <w:rFonts w:ascii="Times New Roman" w:hAnsi="Times New Roman"/>
          <w:sz w:val="23"/>
          <w:szCs w:val="23"/>
          <w:lang w:eastAsia="en-US"/>
        </w:rPr>
        <w:t>счетах по состоянию на 01.0</w:t>
      </w:r>
      <w:r w:rsidR="00E63DBE" w:rsidRPr="000856F8">
        <w:rPr>
          <w:rFonts w:ascii="Times New Roman" w:hAnsi="Times New Roman"/>
          <w:sz w:val="23"/>
          <w:szCs w:val="23"/>
          <w:lang w:eastAsia="en-US"/>
        </w:rPr>
        <w:t>1</w:t>
      </w:r>
      <w:r w:rsidR="00FE4FAB" w:rsidRPr="000856F8">
        <w:rPr>
          <w:rFonts w:ascii="Times New Roman" w:hAnsi="Times New Roman"/>
          <w:sz w:val="23"/>
          <w:szCs w:val="23"/>
          <w:lang w:eastAsia="en-US"/>
        </w:rPr>
        <w:t>.202</w:t>
      </w:r>
      <w:r w:rsidR="00E41AA8">
        <w:rPr>
          <w:rFonts w:ascii="Times New Roman" w:hAnsi="Times New Roman"/>
          <w:sz w:val="23"/>
          <w:szCs w:val="23"/>
          <w:lang w:eastAsia="en-US"/>
        </w:rPr>
        <w:t>6</w:t>
      </w:r>
      <w:r w:rsidR="00FE4FAB" w:rsidRPr="000856F8">
        <w:rPr>
          <w:rFonts w:ascii="Times New Roman" w:hAnsi="Times New Roman"/>
          <w:sz w:val="23"/>
          <w:szCs w:val="23"/>
          <w:lang w:eastAsia="en-US"/>
        </w:rPr>
        <w:t xml:space="preserve"> г.</w:t>
      </w:r>
    </w:p>
    <w:p w14:paraId="39C2CFF5" w14:textId="7FBCD0A8" w:rsidR="00FE4FAB" w:rsidRDefault="00FE4FAB" w:rsidP="000F0BB3">
      <w:pPr>
        <w:pStyle w:val="210"/>
        <w:numPr>
          <w:ilvl w:val="0"/>
          <w:numId w:val="7"/>
        </w:numPr>
        <w:tabs>
          <w:tab w:val="left" w:pos="590"/>
          <w:tab w:val="left" w:pos="851"/>
        </w:tabs>
        <w:spacing w:before="0" w:after="0" w:line="240" w:lineRule="auto"/>
        <w:ind w:firstLine="567"/>
        <w:jc w:val="both"/>
        <w:rPr>
          <w:rFonts w:ascii="Times New Roman" w:hAnsi="Times New Roman"/>
          <w:sz w:val="23"/>
          <w:szCs w:val="23"/>
          <w:lang w:eastAsia="en-US"/>
        </w:rPr>
      </w:pPr>
      <w:r w:rsidRPr="000856F8">
        <w:rPr>
          <w:rFonts w:ascii="Times New Roman" w:hAnsi="Times New Roman"/>
          <w:sz w:val="23"/>
          <w:szCs w:val="23"/>
          <w:lang w:eastAsia="en-US"/>
        </w:rPr>
        <w:t>Договоры и соглашения, заключенные Союзом за период с 01.01.</w:t>
      </w:r>
      <w:r w:rsidR="00861B33" w:rsidRPr="000856F8">
        <w:rPr>
          <w:rFonts w:ascii="Times New Roman" w:hAnsi="Times New Roman"/>
          <w:sz w:val="23"/>
          <w:szCs w:val="23"/>
          <w:lang w:eastAsia="en-US"/>
        </w:rPr>
        <w:t>202</w:t>
      </w:r>
      <w:r w:rsidR="00E41AA8">
        <w:rPr>
          <w:rFonts w:ascii="Times New Roman" w:hAnsi="Times New Roman"/>
          <w:sz w:val="23"/>
          <w:szCs w:val="23"/>
          <w:lang w:eastAsia="en-US"/>
        </w:rPr>
        <w:t>5</w:t>
      </w:r>
      <w:r w:rsidRPr="000856F8">
        <w:rPr>
          <w:rFonts w:ascii="Times New Roman" w:hAnsi="Times New Roman"/>
          <w:sz w:val="23"/>
          <w:szCs w:val="23"/>
          <w:lang w:eastAsia="en-US"/>
        </w:rPr>
        <w:t xml:space="preserve"> по 31.</w:t>
      </w:r>
      <w:r w:rsidR="00E63DBE" w:rsidRPr="000856F8">
        <w:rPr>
          <w:rFonts w:ascii="Times New Roman" w:hAnsi="Times New Roman"/>
          <w:sz w:val="23"/>
          <w:szCs w:val="23"/>
          <w:lang w:eastAsia="en-US"/>
        </w:rPr>
        <w:t>12</w:t>
      </w:r>
      <w:r w:rsidRPr="000856F8">
        <w:rPr>
          <w:rFonts w:ascii="Times New Roman" w:hAnsi="Times New Roman"/>
          <w:sz w:val="23"/>
          <w:szCs w:val="23"/>
          <w:lang w:eastAsia="en-US"/>
        </w:rPr>
        <w:t>.</w:t>
      </w:r>
      <w:r w:rsidR="00861B33" w:rsidRPr="000856F8">
        <w:rPr>
          <w:rFonts w:ascii="Times New Roman" w:hAnsi="Times New Roman"/>
          <w:sz w:val="23"/>
          <w:szCs w:val="23"/>
          <w:lang w:eastAsia="en-US"/>
        </w:rPr>
        <w:t>202</w:t>
      </w:r>
      <w:r w:rsidR="00E41AA8">
        <w:rPr>
          <w:rFonts w:ascii="Times New Roman" w:hAnsi="Times New Roman"/>
          <w:sz w:val="23"/>
          <w:szCs w:val="23"/>
          <w:lang w:eastAsia="en-US"/>
        </w:rPr>
        <w:t>5</w:t>
      </w:r>
      <w:r w:rsidRPr="000856F8">
        <w:rPr>
          <w:rFonts w:ascii="Times New Roman" w:hAnsi="Times New Roman"/>
          <w:sz w:val="23"/>
          <w:szCs w:val="23"/>
          <w:lang w:eastAsia="en-US"/>
        </w:rPr>
        <w:t xml:space="preserve"> г.</w:t>
      </w:r>
    </w:p>
    <w:p w14:paraId="17B664BF" w14:textId="53D2E3C3" w:rsidR="00F66F94" w:rsidRDefault="00F66F94" w:rsidP="000F0BB3">
      <w:pPr>
        <w:pStyle w:val="210"/>
        <w:numPr>
          <w:ilvl w:val="0"/>
          <w:numId w:val="7"/>
        </w:numPr>
        <w:tabs>
          <w:tab w:val="left" w:pos="590"/>
          <w:tab w:val="left" w:pos="851"/>
        </w:tabs>
        <w:spacing w:before="0" w:after="0" w:line="240" w:lineRule="auto"/>
        <w:ind w:firstLine="567"/>
        <w:jc w:val="both"/>
        <w:rPr>
          <w:rFonts w:ascii="Times New Roman" w:hAnsi="Times New Roman"/>
          <w:sz w:val="23"/>
          <w:szCs w:val="23"/>
          <w:lang w:eastAsia="en-US"/>
        </w:rPr>
      </w:pPr>
      <w:r>
        <w:rPr>
          <w:rFonts w:ascii="Times New Roman" w:hAnsi="Times New Roman"/>
          <w:sz w:val="23"/>
          <w:szCs w:val="23"/>
          <w:lang w:eastAsia="en-US"/>
        </w:rPr>
        <w:t>Штатное расписание.</w:t>
      </w:r>
    </w:p>
    <w:p w14:paraId="5C788F4C" w14:textId="05995FB8" w:rsidR="00F66F94" w:rsidRPr="000856F8" w:rsidRDefault="00F66F94" w:rsidP="000F0BB3">
      <w:pPr>
        <w:pStyle w:val="210"/>
        <w:numPr>
          <w:ilvl w:val="0"/>
          <w:numId w:val="7"/>
        </w:numPr>
        <w:tabs>
          <w:tab w:val="left" w:pos="590"/>
          <w:tab w:val="left" w:pos="851"/>
        </w:tabs>
        <w:spacing w:before="0" w:after="0" w:line="240" w:lineRule="auto"/>
        <w:ind w:firstLine="567"/>
        <w:jc w:val="both"/>
        <w:rPr>
          <w:rFonts w:ascii="Times New Roman" w:hAnsi="Times New Roman"/>
          <w:sz w:val="23"/>
          <w:szCs w:val="23"/>
          <w:lang w:eastAsia="en-US"/>
        </w:rPr>
      </w:pPr>
      <w:r>
        <w:rPr>
          <w:rFonts w:ascii="Times New Roman" w:hAnsi="Times New Roman"/>
          <w:sz w:val="23"/>
          <w:szCs w:val="23"/>
          <w:lang w:eastAsia="en-US"/>
        </w:rPr>
        <w:t>Смета Союза на 202</w:t>
      </w:r>
      <w:r w:rsidR="00E41AA8">
        <w:rPr>
          <w:rFonts w:ascii="Times New Roman" w:hAnsi="Times New Roman"/>
          <w:sz w:val="23"/>
          <w:szCs w:val="23"/>
          <w:lang w:eastAsia="en-US"/>
        </w:rPr>
        <w:t>5</w:t>
      </w:r>
      <w:r>
        <w:rPr>
          <w:rFonts w:ascii="Times New Roman" w:hAnsi="Times New Roman"/>
          <w:sz w:val="23"/>
          <w:szCs w:val="23"/>
          <w:lang w:eastAsia="en-US"/>
        </w:rPr>
        <w:t xml:space="preserve"> г.</w:t>
      </w:r>
    </w:p>
    <w:p w14:paraId="01B0B8D5" w14:textId="720F5E97" w:rsidR="00FE4FAB" w:rsidRDefault="00FE4FAB" w:rsidP="000F0BB3">
      <w:pPr>
        <w:pStyle w:val="210"/>
        <w:numPr>
          <w:ilvl w:val="0"/>
          <w:numId w:val="7"/>
        </w:numPr>
        <w:tabs>
          <w:tab w:val="left" w:pos="604"/>
          <w:tab w:val="left" w:pos="851"/>
        </w:tabs>
        <w:spacing w:before="0" w:after="0" w:line="240" w:lineRule="auto"/>
        <w:ind w:firstLine="567"/>
        <w:jc w:val="both"/>
        <w:rPr>
          <w:rFonts w:ascii="Times New Roman" w:hAnsi="Times New Roman"/>
          <w:sz w:val="23"/>
          <w:szCs w:val="23"/>
          <w:lang w:eastAsia="en-US"/>
        </w:rPr>
      </w:pPr>
      <w:r w:rsidRPr="000856F8">
        <w:rPr>
          <w:rFonts w:ascii="Times New Roman" w:hAnsi="Times New Roman"/>
          <w:sz w:val="23"/>
          <w:szCs w:val="23"/>
          <w:lang w:eastAsia="en-US"/>
        </w:rPr>
        <w:t>Реестр членов Союза</w:t>
      </w:r>
      <w:r w:rsidR="00E63DBE" w:rsidRPr="000856F8">
        <w:rPr>
          <w:rFonts w:ascii="Times New Roman" w:hAnsi="Times New Roman"/>
          <w:sz w:val="23"/>
          <w:szCs w:val="23"/>
          <w:lang w:eastAsia="en-US"/>
        </w:rPr>
        <w:t xml:space="preserve"> по состоянию на 01.01.202</w:t>
      </w:r>
      <w:r w:rsidR="00E41AA8">
        <w:rPr>
          <w:rFonts w:ascii="Times New Roman" w:hAnsi="Times New Roman"/>
          <w:sz w:val="23"/>
          <w:szCs w:val="23"/>
          <w:lang w:eastAsia="en-US"/>
        </w:rPr>
        <w:t>6</w:t>
      </w:r>
      <w:r w:rsidR="00E63DBE" w:rsidRPr="000856F8">
        <w:rPr>
          <w:rFonts w:ascii="Times New Roman" w:hAnsi="Times New Roman"/>
          <w:sz w:val="23"/>
          <w:szCs w:val="23"/>
          <w:lang w:eastAsia="en-US"/>
        </w:rPr>
        <w:t xml:space="preserve"> г</w:t>
      </w:r>
      <w:r w:rsidRPr="000856F8">
        <w:rPr>
          <w:rFonts w:ascii="Times New Roman" w:hAnsi="Times New Roman"/>
          <w:sz w:val="23"/>
          <w:szCs w:val="23"/>
          <w:lang w:eastAsia="en-US"/>
        </w:rPr>
        <w:t>.</w:t>
      </w:r>
    </w:p>
    <w:p w14:paraId="73AF7A26" w14:textId="69C9E6B4" w:rsidR="00FE4FAB" w:rsidRPr="00B75030" w:rsidRDefault="00FE4FAB" w:rsidP="000F0BB3">
      <w:pPr>
        <w:pStyle w:val="31"/>
        <w:tabs>
          <w:tab w:val="left" w:pos="851"/>
        </w:tabs>
        <w:spacing w:before="0" w:line="240" w:lineRule="auto"/>
        <w:ind w:right="40" w:firstLine="567"/>
        <w:rPr>
          <w:rFonts w:ascii="Times New Roman" w:hAnsi="Times New Roman"/>
          <w:sz w:val="23"/>
          <w:szCs w:val="23"/>
          <w:lang w:eastAsia="en-US"/>
        </w:rPr>
      </w:pPr>
      <w:r w:rsidRPr="00B75030">
        <w:rPr>
          <w:rFonts w:ascii="Times New Roman" w:hAnsi="Times New Roman"/>
          <w:sz w:val="23"/>
          <w:szCs w:val="23"/>
          <w:lang w:eastAsia="en-US"/>
        </w:rPr>
        <w:lastRenderedPageBreak/>
        <w:t xml:space="preserve">Выборочно рассмотрены и проанализированы первичные документы, подтверждающие числовые данные и пояснения, содержащиеся в бухгалтерском учете финансово-хозяйственной деятельности, приказы Директора Союза, </w:t>
      </w:r>
      <w:r w:rsidR="0061347F">
        <w:rPr>
          <w:rFonts w:ascii="Times New Roman" w:hAnsi="Times New Roman"/>
          <w:sz w:val="23"/>
          <w:szCs w:val="23"/>
          <w:lang w:eastAsia="en-US"/>
        </w:rPr>
        <w:t xml:space="preserve">трудовые договоры, расчетные ведомости по заработной плате, авансовые отчеты, акты и счета-фактуры контрагентов, </w:t>
      </w:r>
      <w:r w:rsidRPr="00B75030">
        <w:rPr>
          <w:rFonts w:ascii="Times New Roman" w:hAnsi="Times New Roman"/>
          <w:sz w:val="23"/>
          <w:szCs w:val="23"/>
          <w:lang w:eastAsia="en-US"/>
        </w:rPr>
        <w:t>документооборот и делопроизводство.</w:t>
      </w:r>
    </w:p>
    <w:p w14:paraId="2DEDFB8B" w14:textId="77777777" w:rsidR="00FE4FAB" w:rsidRPr="00B75030" w:rsidRDefault="00FE4FAB" w:rsidP="000F0BB3">
      <w:pPr>
        <w:tabs>
          <w:tab w:val="left" w:pos="709"/>
          <w:tab w:val="left" w:pos="851"/>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Ответственность за подготовку достоверной бухгалтерской отчетности и соблюдения порядка ведения бухгалтерского учета и других правовых актов Российской Федерации несут:</w:t>
      </w:r>
    </w:p>
    <w:p w14:paraId="1DD7D818" w14:textId="03F86410" w:rsidR="00FE4FAB" w:rsidRPr="00B75030" w:rsidRDefault="00FE4FAB" w:rsidP="000F0BB3">
      <w:pPr>
        <w:tabs>
          <w:tab w:val="left" w:pos="709"/>
          <w:tab w:val="left" w:pos="851"/>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 xml:space="preserve">Директор – </w:t>
      </w:r>
      <w:r w:rsidR="005D692F">
        <w:rPr>
          <w:rFonts w:ascii="Times New Roman" w:hAnsi="Times New Roman" w:cs="Times New Roman"/>
          <w:sz w:val="23"/>
          <w:szCs w:val="23"/>
        </w:rPr>
        <w:t>Карпунин Иван Сергеевич</w:t>
      </w:r>
      <w:r w:rsidRPr="00B75030">
        <w:rPr>
          <w:rFonts w:ascii="Times New Roman" w:hAnsi="Times New Roman" w:cs="Times New Roman"/>
          <w:sz w:val="23"/>
          <w:szCs w:val="23"/>
        </w:rPr>
        <w:t>;</w:t>
      </w:r>
    </w:p>
    <w:p w14:paraId="7C89C6F7" w14:textId="5E9FFEAD" w:rsidR="00FE4FAB" w:rsidRPr="00B75030" w:rsidRDefault="00FE4FAB" w:rsidP="000F0BB3">
      <w:pPr>
        <w:tabs>
          <w:tab w:val="left" w:pos="709"/>
          <w:tab w:val="left" w:pos="851"/>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 xml:space="preserve">Главный бухгалтер – </w:t>
      </w:r>
      <w:proofErr w:type="spellStart"/>
      <w:r w:rsidR="005D692F">
        <w:rPr>
          <w:rFonts w:ascii="Times New Roman" w:hAnsi="Times New Roman" w:cs="Times New Roman"/>
          <w:sz w:val="23"/>
          <w:szCs w:val="23"/>
        </w:rPr>
        <w:t>Коротыч</w:t>
      </w:r>
      <w:proofErr w:type="spellEnd"/>
      <w:r w:rsidR="005D692F">
        <w:rPr>
          <w:rFonts w:ascii="Times New Roman" w:hAnsi="Times New Roman" w:cs="Times New Roman"/>
          <w:sz w:val="23"/>
          <w:szCs w:val="23"/>
        </w:rPr>
        <w:t xml:space="preserve"> </w:t>
      </w:r>
      <w:r w:rsidR="005D692F" w:rsidRPr="005D692F">
        <w:rPr>
          <w:rFonts w:ascii="Times New Roman" w:hAnsi="Times New Roman" w:cs="Times New Roman"/>
          <w:sz w:val="23"/>
          <w:szCs w:val="23"/>
        </w:rPr>
        <w:t>Светлана</w:t>
      </w:r>
      <w:r w:rsidR="005D692F">
        <w:rPr>
          <w:rFonts w:ascii="Times New Roman" w:hAnsi="Times New Roman" w:cs="Times New Roman"/>
          <w:sz w:val="23"/>
          <w:szCs w:val="23"/>
        </w:rPr>
        <w:t xml:space="preserve"> Александровна</w:t>
      </w:r>
      <w:r w:rsidRPr="00B75030">
        <w:rPr>
          <w:rFonts w:ascii="Times New Roman" w:hAnsi="Times New Roman" w:cs="Times New Roman"/>
          <w:sz w:val="23"/>
          <w:szCs w:val="23"/>
        </w:rPr>
        <w:t>.</w:t>
      </w:r>
    </w:p>
    <w:p w14:paraId="1F2112EF" w14:textId="77777777" w:rsidR="00021F85" w:rsidRPr="00B75030" w:rsidRDefault="00021F85"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p>
    <w:p w14:paraId="3F9CD3FB" w14:textId="365342B7" w:rsidR="00021F85" w:rsidRPr="00B75030" w:rsidRDefault="00021F85"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Союз «</w:t>
      </w:r>
      <w:r w:rsidR="005D692F">
        <w:rPr>
          <w:rFonts w:ascii="Times New Roman" w:hAnsi="Times New Roman" w:cs="Times New Roman"/>
          <w:sz w:val="23"/>
          <w:szCs w:val="23"/>
        </w:rPr>
        <w:t>Региональное объединение строителей Адыгеи</w:t>
      </w:r>
      <w:r w:rsidRPr="004671F1">
        <w:rPr>
          <w:rFonts w:ascii="Times New Roman" w:hAnsi="Times New Roman" w:cs="Times New Roman"/>
          <w:sz w:val="23"/>
          <w:szCs w:val="23"/>
        </w:rPr>
        <w:t xml:space="preserve">» применяет с </w:t>
      </w:r>
      <w:r w:rsidR="005D692F" w:rsidRPr="00967512">
        <w:rPr>
          <w:rFonts w:ascii="Times New Roman" w:hAnsi="Times New Roman" w:cs="Times New Roman"/>
          <w:sz w:val="23"/>
          <w:szCs w:val="23"/>
        </w:rPr>
        <w:t>27</w:t>
      </w:r>
      <w:r w:rsidRPr="00967512">
        <w:rPr>
          <w:rFonts w:ascii="Times New Roman" w:hAnsi="Times New Roman" w:cs="Times New Roman"/>
          <w:sz w:val="23"/>
          <w:szCs w:val="23"/>
        </w:rPr>
        <w:t>.0</w:t>
      </w:r>
      <w:r w:rsidR="005D692F" w:rsidRPr="00967512">
        <w:rPr>
          <w:rFonts w:ascii="Times New Roman" w:hAnsi="Times New Roman" w:cs="Times New Roman"/>
          <w:sz w:val="23"/>
          <w:szCs w:val="23"/>
        </w:rPr>
        <w:t>2</w:t>
      </w:r>
      <w:r w:rsidRPr="00967512">
        <w:rPr>
          <w:rFonts w:ascii="Times New Roman" w:hAnsi="Times New Roman" w:cs="Times New Roman"/>
          <w:sz w:val="23"/>
          <w:szCs w:val="23"/>
        </w:rPr>
        <w:t>.20</w:t>
      </w:r>
      <w:r w:rsidR="005D692F" w:rsidRPr="00967512">
        <w:rPr>
          <w:rFonts w:ascii="Times New Roman" w:hAnsi="Times New Roman" w:cs="Times New Roman"/>
          <w:sz w:val="23"/>
          <w:szCs w:val="23"/>
        </w:rPr>
        <w:t>25</w:t>
      </w:r>
      <w:r w:rsidRPr="004671F1">
        <w:rPr>
          <w:rFonts w:ascii="Times New Roman" w:hAnsi="Times New Roman" w:cs="Times New Roman"/>
          <w:sz w:val="23"/>
          <w:szCs w:val="23"/>
        </w:rPr>
        <w:t xml:space="preserve"> года упрощенн</w:t>
      </w:r>
      <w:r w:rsidRPr="00B75030">
        <w:rPr>
          <w:rFonts w:ascii="Times New Roman" w:hAnsi="Times New Roman" w:cs="Times New Roman"/>
          <w:sz w:val="23"/>
          <w:szCs w:val="23"/>
        </w:rPr>
        <w:t xml:space="preserve">ую систему налогообложения. </w:t>
      </w:r>
      <w:r w:rsidR="00572D65" w:rsidRPr="00572D65">
        <w:rPr>
          <w:rFonts w:ascii="Times New Roman" w:hAnsi="Times New Roman" w:cs="Times New Roman"/>
          <w:sz w:val="23"/>
          <w:szCs w:val="23"/>
        </w:rPr>
        <w:t>Объектом налогообложения являются доходы</w:t>
      </w:r>
      <w:r w:rsidR="00572D65">
        <w:rPr>
          <w:rFonts w:ascii="Times New Roman" w:hAnsi="Times New Roman" w:cs="Times New Roman"/>
          <w:sz w:val="23"/>
          <w:szCs w:val="23"/>
        </w:rPr>
        <w:t>.</w:t>
      </w:r>
    </w:p>
    <w:p w14:paraId="452B8457" w14:textId="65499214" w:rsidR="00021F85" w:rsidRPr="00B75030" w:rsidRDefault="00021F85" w:rsidP="000F0BB3">
      <w:pPr>
        <w:pStyle w:val="a6"/>
        <w:tabs>
          <w:tab w:val="left" w:pos="709"/>
        </w:tabs>
        <w:ind w:firstLine="567"/>
        <w:rPr>
          <w:sz w:val="23"/>
          <w:szCs w:val="23"/>
        </w:rPr>
      </w:pPr>
      <w:r w:rsidRPr="00B75030">
        <w:rPr>
          <w:sz w:val="23"/>
          <w:szCs w:val="23"/>
        </w:rPr>
        <w:t>Компенсационный фонд возмещения вреда Союза «</w:t>
      </w:r>
      <w:r w:rsidR="005D692F">
        <w:rPr>
          <w:sz w:val="23"/>
          <w:szCs w:val="23"/>
        </w:rPr>
        <w:t>РОСА</w:t>
      </w:r>
      <w:r w:rsidRPr="00B75030">
        <w:rPr>
          <w:sz w:val="23"/>
          <w:szCs w:val="23"/>
        </w:rPr>
        <w:t>» создан в соответствии с Положением о компенсационном фонде возмещения вреда. Компенсационный фонд обеспечения договорных обязательств Союза «</w:t>
      </w:r>
      <w:r w:rsidR="005D692F">
        <w:rPr>
          <w:sz w:val="23"/>
          <w:szCs w:val="23"/>
        </w:rPr>
        <w:t>РОСА</w:t>
      </w:r>
      <w:r w:rsidRPr="00B75030">
        <w:rPr>
          <w:sz w:val="23"/>
          <w:szCs w:val="23"/>
        </w:rPr>
        <w:t>» создан в соответствии с Положением о компенсационном фонде обеспечения договорных обязательств, в том числе способах и правилах размещения средств компенсационного фонда обеспечения договорных обязательств</w:t>
      </w:r>
      <w:r w:rsidR="005D692F">
        <w:rPr>
          <w:sz w:val="23"/>
          <w:szCs w:val="23"/>
        </w:rPr>
        <w:t xml:space="preserve"> </w:t>
      </w:r>
      <w:r w:rsidR="005D692F" w:rsidRPr="005D692F">
        <w:rPr>
          <w:sz w:val="23"/>
          <w:szCs w:val="23"/>
        </w:rPr>
        <w:t>Союза «РОСА»</w:t>
      </w:r>
      <w:r w:rsidRPr="00B75030">
        <w:rPr>
          <w:sz w:val="23"/>
          <w:szCs w:val="23"/>
        </w:rPr>
        <w:t>.</w:t>
      </w:r>
    </w:p>
    <w:p w14:paraId="3180DF17" w14:textId="138651EB" w:rsidR="00021F85" w:rsidRPr="00197A02" w:rsidRDefault="00021F85" w:rsidP="000F0BB3">
      <w:pPr>
        <w:pStyle w:val="a6"/>
        <w:tabs>
          <w:tab w:val="left" w:pos="709"/>
        </w:tabs>
        <w:ind w:firstLine="567"/>
        <w:rPr>
          <w:sz w:val="23"/>
          <w:szCs w:val="23"/>
        </w:rPr>
      </w:pPr>
      <w:r w:rsidRPr="00197A02">
        <w:rPr>
          <w:sz w:val="23"/>
          <w:szCs w:val="23"/>
        </w:rPr>
        <w:t>По состоянию на 01.0</w:t>
      </w:r>
      <w:r w:rsidR="006B1312" w:rsidRPr="00197A02">
        <w:rPr>
          <w:sz w:val="23"/>
          <w:szCs w:val="23"/>
        </w:rPr>
        <w:t>1</w:t>
      </w:r>
      <w:r w:rsidRPr="00197A02">
        <w:rPr>
          <w:sz w:val="23"/>
          <w:szCs w:val="23"/>
        </w:rPr>
        <w:t>.202</w:t>
      </w:r>
      <w:r w:rsidR="00E41AA8" w:rsidRPr="00197A02">
        <w:rPr>
          <w:sz w:val="23"/>
          <w:szCs w:val="23"/>
        </w:rPr>
        <w:t>6</w:t>
      </w:r>
      <w:r w:rsidRPr="00197A02">
        <w:rPr>
          <w:sz w:val="23"/>
          <w:szCs w:val="23"/>
        </w:rPr>
        <w:t xml:space="preserve"> года компенсационный фонд возмещения вреда Союза и компенсационный фонд обеспечения договорных обязательств Союза сформированы полностью и составляют</w:t>
      </w:r>
      <w:r w:rsidR="006B1312" w:rsidRPr="00197A02">
        <w:rPr>
          <w:sz w:val="23"/>
          <w:szCs w:val="23"/>
        </w:rPr>
        <w:t xml:space="preserve">: </w:t>
      </w:r>
      <w:r w:rsidR="00640C12" w:rsidRPr="00640C12">
        <w:rPr>
          <w:sz w:val="23"/>
          <w:szCs w:val="23"/>
        </w:rPr>
        <w:t>86 440 588,91</w:t>
      </w:r>
      <w:r w:rsidR="00E41AA8" w:rsidRPr="00197A02">
        <w:rPr>
          <w:sz w:val="23"/>
          <w:szCs w:val="23"/>
        </w:rPr>
        <w:t xml:space="preserve"> </w:t>
      </w:r>
      <w:r w:rsidRPr="00197A02">
        <w:rPr>
          <w:sz w:val="23"/>
          <w:szCs w:val="23"/>
        </w:rPr>
        <w:t xml:space="preserve">рублей компенсационный фонд возмещения вреда и </w:t>
      </w:r>
      <w:r w:rsidR="00640C12" w:rsidRPr="00640C12">
        <w:rPr>
          <w:sz w:val="23"/>
          <w:szCs w:val="23"/>
        </w:rPr>
        <w:t>175 258 504,14</w:t>
      </w:r>
      <w:r w:rsidR="002653E7" w:rsidRPr="00197A02">
        <w:rPr>
          <w:sz w:val="23"/>
          <w:szCs w:val="23"/>
        </w:rPr>
        <w:t xml:space="preserve"> </w:t>
      </w:r>
      <w:r w:rsidRPr="00197A02">
        <w:rPr>
          <w:sz w:val="23"/>
          <w:szCs w:val="23"/>
        </w:rPr>
        <w:t>рублей компенсационный фонд обеспечения договорных обязательств.</w:t>
      </w:r>
    </w:p>
    <w:p w14:paraId="0F3CEDEB" w14:textId="2E7315AD" w:rsidR="00021F85" w:rsidRPr="00B75030" w:rsidRDefault="00F00403" w:rsidP="000F0BB3">
      <w:pPr>
        <w:pStyle w:val="a6"/>
        <w:tabs>
          <w:tab w:val="left" w:pos="709"/>
        </w:tabs>
        <w:ind w:firstLine="567"/>
        <w:rPr>
          <w:sz w:val="23"/>
          <w:szCs w:val="23"/>
        </w:rPr>
      </w:pPr>
      <w:r w:rsidRPr="00B75030">
        <w:rPr>
          <w:sz w:val="23"/>
          <w:szCs w:val="23"/>
        </w:rPr>
        <w:t>Компенсационны</w:t>
      </w:r>
      <w:r w:rsidR="00EA4690" w:rsidRPr="00B75030">
        <w:rPr>
          <w:sz w:val="23"/>
          <w:szCs w:val="23"/>
        </w:rPr>
        <w:t>е</w:t>
      </w:r>
      <w:r w:rsidRPr="00B75030">
        <w:rPr>
          <w:sz w:val="23"/>
          <w:szCs w:val="23"/>
        </w:rPr>
        <w:t xml:space="preserve"> фонд</w:t>
      </w:r>
      <w:r w:rsidR="00EA4690" w:rsidRPr="00B75030">
        <w:rPr>
          <w:sz w:val="23"/>
          <w:szCs w:val="23"/>
        </w:rPr>
        <w:t xml:space="preserve">ы возмещения </w:t>
      </w:r>
      <w:r w:rsidR="00EA4690" w:rsidRPr="004671F1">
        <w:rPr>
          <w:sz w:val="23"/>
          <w:szCs w:val="23"/>
        </w:rPr>
        <w:t>вреда и</w:t>
      </w:r>
      <w:r w:rsidRPr="004671F1">
        <w:rPr>
          <w:sz w:val="23"/>
          <w:szCs w:val="23"/>
        </w:rPr>
        <w:t xml:space="preserve"> </w:t>
      </w:r>
      <w:r w:rsidR="00EA4690" w:rsidRPr="004671F1">
        <w:rPr>
          <w:sz w:val="23"/>
          <w:szCs w:val="23"/>
        </w:rPr>
        <w:t xml:space="preserve">обеспечения договорных обязательств </w:t>
      </w:r>
      <w:r w:rsidRPr="004671F1">
        <w:rPr>
          <w:sz w:val="23"/>
          <w:szCs w:val="23"/>
        </w:rPr>
        <w:t>Союза размещен</w:t>
      </w:r>
      <w:r w:rsidR="00EA4690" w:rsidRPr="004671F1">
        <w:rPr>
          <w:sz w:val="23"/>
          <w:szCs w:val="23"/>
        </w:rPr>
        <w:t>ы</w:t>
      </w:r>
      <w:r w:rsidRPr="004671F1">
        <w:rPr>
          <w:sz w:val="23"/>
          <w:szCs w:val="23"/>
        </w:rPr>
        <w:t xml:space="preserve"> в АО «АЛЬФА-БАНК» и ПАО «Совкомбанк»</w:t>
      </w:r>
      <w:r w:rsidR="00EA4690" w:rsidRPr="004671F1">
        <w:rPr>
          <w:sz w:val="23"/>
          <w:szCs w:val="23"/>
        </w:rPr>
        <w:t xml:space="preserve">. </w:t>
      </w:r>
      <w:r w:rsidR="00021F85" w:rsidRPr="004671F1">
        <w:rPr>
          <w:sz w:val="23"/>
          <w:szCs w:val="23"/>
        </w:rPr>
        <w:t>Размещение</w:t>
      </w:r>
      <w:r w:rsidR="00021F85" w:rsidRPr="00B75030">
        <w:rPr>
          <w:sz w:val="23"/>
          <w:szCs w:val="23"/>
        </w:rPr>
        <w:t xml:space="preserve"> средств компенсационных фондов осуществляется на специальных счетах в кредитных организациях, соответствующих требованиям, установленным постановлением Правительства РФ от 27 сентября 2016 г. № 970 «О требованиях к кредитным организациям, в которых допускается размещать средства компенсационных фондов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 01.06.2021 г. постановлением Правительства РФ от 28 апреля 2021 г. № 662 «Об утверждении требований к кредитным организациям,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14:paraId="00DB9160" w14:textId="07C16E5B" w:rsidR="00021F85" w:rsidRPr="00B75030" w:rsidRDefault="00D6205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3E32E3">
        <w:rPr>
          <w:rFonts w:ascii="Times New Roman" w:hAnsi="Times New Roman" w:cs="Times New Roman"/>
          <w:sz w:val="23"/>
          <w:szCs w:val="23"/>
        </w:rPr>
        <w:t>Расчеты с контрагентами Союз осуществляет в безналичном порядке</w:t>
      </w:r>
      <w:r w:rsidR="00572D65" w:rsidRPr="003E32E3">
        <w:rPr>
          <w:rFonts w:ascii="Times New Roman" w:hAnsi="Times New Roman" w:cs="Times New Roman"/>
          <w:sz w:val="23"/>
          <w:szCs w:val="23"/>
        </w:rPr>
        <w:t>,</w:t>
      </w:r>
      <w:r w:rsidR="00021F85" w:rsidRPr="003E32E3">
        <w:rPr>
          <w:rFonts w:ascii="Times New Roman" w:hAnsi="Times New Roman" w:cs="Times New Roman"/>
          <w:sz w:val="23"/>
          <w:szCs w:val="23"/>
        </w:rPr>
        <w:t xml:space="preserve"> имеет расчетны</w:t>
      </w:r>
      <w:r w:rsidR="00050389" w:rsidRPr="003E32E3">
        <w:rPr>
          <w:rFonts w:ascii="Times New Roman" w:hAnsi="Times New Roman" w:cs="Times New Roman"/>
          <w:sz w:val="23"/>
          <w:szCs w:val="23"/>
        </w:rPr>
        <w:t>й</w:t>
      </w:r>
      <w:r w:rsidR="00021F85" w:rsidRPr="003E32E3">
        <w:rPr>
          <w:rFonts w:ascii="Times New Roman" w:hAnsi="Times New Roman" w:cs="Times New Roman"/>
          <w:sz w:val="23"/>
          <w:szCs w:val="23"/>
        </w:rPr>
        <w:t xml:space="preserve"> счет в Филиале «Ростовский» АО «</w:t>
      </w:r>
      <w:r w:rsidR="00021F85" w:rsidRPr="00967512">
        <w:rPr>
          <w:rFonts w:ascii="Times New Roman" w:hAnsi="Times New Roman" w:cs="Times New Roman"/>
          <w:sz w:val="23"/>
          <w:szCs w:val="23"/>
        </w:rPr>
        <w:t>АЛЬФА-БАНК»</w:t>
      </w:r>
      <w:r w:rsidR="00967512">
        <w:rPr>
          <w:rFonts w:ascii="Times New Roman" w:hAnsi="Times New Roman" w:cs="Times New Roman"/>
          <w:sz w:val="23"/>
          <w:szCs w:val="23"/>
        </w:rPr>
        <w:t>,</w:t>
      </w:r>
      <w:r w:rsidR="003E32E3" w:rsidRPr="00967512">
        <w:rPr>
          <w:rFonts w:ascii="Times New Roman" w:hAnsi="Times New Roman" w:cs="Times New Roman"/>
          <w:sz w:val="23"/>
          <w:szCs w:val="23"/>
        </w:rPr>
        <w:t xml:space="preserve"> Филиале </w:t>
      </w:r>
      <w:r w:rsidR="00640C12" w:rsidRPr="00967512">
        <w:rPr>
          <w:rFonts w:ascii="Times New Roman" w:hAnsi="Times New Roman" w:cs="Times New Roman"/>
          <w:sz w:val="23"/>
          <w:szCs w:val="23"/>
        </w:rPr>
        <w:t>«</w:t>
      </w:r>
      <w:r w:rsidR="003E32E3" w:rsidRPr="00967512">
        <w:rPr>
          <w:rFonts w:ascii="Times New Roman" w:hAnsi="Times New Roman" w:cs="Times New Roman"/>
          <w:sz w:val="23"/>
          <w:szCs w:val="23"/>
        </w:rPr>
        <w:t>Корпоративный</w:t>
      </w:r>
      <w:r w:rsidR="00640C12" w:rsidRPr="00967512">
        <w:rPr>
          <w:rFonts w:ascii="Times New Roman" w:hAnsi="Times New Roman" w:cs="Times New Roman"/>
          <w:sz w:val="23"/>
          <w:szCs w:val="23"/>
        </w:rPr>
        <w:t>»</w:t>
      </w:r>
      <w:r w:rsidR="003E32E3" w:rsidRPr="00967512">
        <w:rPr>
          <w:rFonts w:ascii="Times New Roman" w:hAnsi="Times New Roman" w:cs="Times New Roman"/>
          <w:sz w:val="23"/>
          <w:szCs w:val="23"/>
        </w:rPr>
        <w:t xml:space="preserve"> ПАО </w:t>
      </w:r>
      <w:r w:rsidR="00640C12" w:rsidRPr="00967512">
        <w:rPr>
          <w:rFonts w:ascii="Times New Roman" w:hAnsi="Times New Roman" w:cs="Times New Roman"/>
          <w:sz w:val="23"/>
          <w:szCs w:val="23"/>
        </w:rPr>
        <w:t>«</w:t>
      </w:r>
      <w:r w:rsidR="003E32E3" w:rsidRPr="00967512">
        <w:rPr>
          <w:rFonts w:ascii="Times New Roman" w:hAnsi="Times New Roman" w:cs="Times New Roman"/>
          <w:sz w:val="23"/>
          <w:szCs w:val="23"/>
        </w:rPr>
        <w:t>Совкомбанк</w:t>
      </w:r>
      <w:r w:rsidR="00640C12" w:rsidRPr="00967512">
        <w:rPr>
          <w:rFonts w:ascii="Times New Roman" w:hAnsi="Times New Roman" w:cs="Times New Roman"/>
          <w:sz w:val="23"/>
          <w:szCs w:val="23"/>
        </w:rPr>
        <w:t>».</w:t>
      </w:r>
    </w:p>
    <w:p w14:paraId="398B3FC8" w14:textId="0A927E8E" w:rsidR="00050389" w:rsidRDefault="0005038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Согласно П</w:t>
      </w:r>
      <w:r w:rsidRPr="00B75030">
        <w:rPr>
          <w:rFonts w:ascii="Times New Roman" w:hAnsi="Times New Roman" w:cs="Times New Roman"/>
          <w:sz w:val="23"/>
          <w:szCs w:val="23"/>
          <w:lang w:eastAsia="ru-RU"/>
        </w:rPr>
        <w:t xml:space="preserve">лану счетов бухгалтерского учета финансово-хозяйственной деятельности организаций </w:t>
      </w:r>
      <w:r w:rsidRPr="00B75030">
        <w:rPr>
          <w:rFonts w:ascii="Times New Roman" w:hAnsi="Times New Roman" w:cs="Times New Roman"/>
          <w:sz w:val="23"/>
          <w:szCs w:val="23"/>
        </w:rPr>
        <w:t xml:space="preserve">по счету 60 отражались расчеты с поставщиками по приобретению ТМЦ, расчеты за потребляемые услуги </w:t>
      </w:r>
      <w:proofErr w:type="spellStart"/>
      <w:r w:rsidRPr="00B75030">
        <w:rPr>
          <w:rFonts w:ascii="Times New Roman" w:hAnsi="Times New Roman" w:cs="Times New Roman"/>
          <w:sz w:val="23"/>
          <w:szCs w:val="23"/>
        </w:rPr>
        <w:t>в.т.ч</w:t>
      </w:r>
      <w:proofErr w:type="spellEnd"/>
      <w:r w:rsidRPr="00B75030">
        <w:rPr>
          <w:rFonts w:ascii="Times New Roman" w:hAnsi="Times New Roman" w:cs="Times New Roman"/>
          <w:sz w:val="23"/>
          <w:szCs w:val="23"/>
        </w:rPr>
        <w:t xml:space="preserve">. информационные, услуги связи, по аренде помещения, рекламе и т.п. </w:t>
      </w:r>
      <w:r w:rsidR="007018B8">
        <w:rPr>
          <w:rFonts w:ascii="Times New Roman" w:hAnsi="Times New Roman" w:cs="Times New Roman"/>
          <w:sz w:val="23"/>
          <w:szCs w:val="23"/>
        </w:rPr>
        <w:t>Р</w:t>
      </w:r>
      <w:r w:rsidRPr="00B75030">
        <w:rPr>
          <w:rFonts w:ascii="Times New Roman" w:hAnsi="Times New Roman" w:cs="Times New Roman"/>
          <w:sz w:val="23"/>
          <w:szCs w:val="23"/>
        </w:rPr>
        <w:t xml:space="preserve">асчеты с поставщиками производились в соответствии с заключенными договорами. </w:t>
      </w:r>
      <w:r w:rsidR="005D10CA">
        <w:rPr>
          <w:rFonts w:ascii="Times New Roman" w:hAnsi="Times New Roman" w:cs="Times New Roman"/>
          <w:sz w:val="23"/>
          <w:szCs w:val="23"/>
        </w:rPr>
        <w:t>Н</w:t>
      </w:r>
      <w:r w:rsidR="005D10CA" w:rsidRPr="0061347F">
        <w:rPr>
          <w:rFonts w:ascii="Times New Roman" w:hAnsi="Times New Roman" w:cs="Times New Roman"/>
          <w:sz w:val="23"/>
          <w:szCs w:val="23"/>
        </w:rPr>
        <w:t>а полученные товары, оказанные услуги, выполненные работы</w:t>
      </w:r>
      <w:r w:rsidR="005D10CA">
        <w:rPr>
          <w:rFonts w:ascii="Times New Roman" w:hAnsi="Times New Roman" w:cs="Times New Roman"/>
          <w:sz w:val="23"/>
          <w:szCs w:val="23"/>
        </w:rPr>
        <w:t xml:space="preserve"> п</w:t>
      </w:r>
      <w:r w:rsidR="005D10CA" w:rsidRPr="00B75030">
        <w:rPr>
          <w:rFonts w:ascii="Times New Roman" w:hAnsi="Times New Roman" w:cs="Times New Roman"/>
          <w:sz w:val="23"/>
          <w:szCs w:val="23"/>
        </w:rPr>
        <w:t>оставщиками предоставлены товарные накладные, акты выполненных работ</w:t>
      </w:r>
      <w:r w:rsidR="00915819">
        <w:rPr>
          <w:rFonts w:ascii="Times New Roman" w:hAnsi="Times New Roman" w:cs="Times New Roman"/>
          <w:sz w:val="23"/>
          <w:szCs w:val="23"/>
        </w:rPr>
        <w:t>/оказанных услуг</w:t>
      </w:r>
      <w:r w:rsidR="005D10CA" w:rsidRPr="00B75030">
        <w:rPr>
          <w:rFonts w:ascii="Times New Roman" w:hAnsi="Times New Roman" w:cs="Times New Roman"/>
          <w:sz w:val="23"/>
          <w:szCs w:val="23"/>
        </w:rPr>
        <w:t>, с</w:t>
      </w:r>
      <w:r w:rsidR="00915819">
        <w:rPr>
          <w:rFonts w:ascii="Times New Roman" w:hAnsi="Times New Roman" w:cs="Times New Roman"/>
          <w:sz w:val="23"/>
          <w:szCs w:val="23"/>
        </w:rPr>
        <w:t>чет-фактуры</w:t>
      </w:r>
      <w:r w:rsidRPr="00B75030">
        <w:rPr>
          <w:rFonts w:ascii="Times New Roman" w:hAnsi="Times New Roman" w:cs="Times New Roman"/>
          <w:sz w:val="23"/>
          <w:szCs w:val="23"/>
        </w:rPr>
        <w:t xml:space="preserve">. </w:t>
      </w:r>
      <w:r w:rsidR="00572D65">
        <w:rPr>
          <w:rFonts w:ascii="Times New Roman" w:hAnsi="Times New Roman" w:cs="Times New Roman"/>
          <w:sz w:val="23"/>
          <w:szCs w:val="23"/>
        </w:rPr>
        <w:t>П</w:t>
      </w:r>
      <w:r w:rsidRPr="00B75030">
        <w:rPr>
          <w:rFonts w:ascii="Times New Roman" w:hAnsi="Times New Roman" w:cs="Times New Roman"/>
          <w:sz w:val="23"/>
          <w:szCs w:val="23"/>
        </w:rPr>
        <w:t>о основным контрагентам расчеты и остатки на 31.12.</w:t>
      </w:r>
      <w:r w:rsidR="00861B33">
        <w:rPr>
          <w:rFonts w:ascii="Times New Roman" w:hAnsi="Times New Roman" w:cs="Times New Roman"/>
          <w:sz w:val="23"/>
          <w:szCs w:val="23"/>
        </w:rPr>
        <w:t>202</w:t>
      </w:r>
      <w:r w:rsidR="00E41AA8">
        <w:rPr>
          <w:rFonts w:ascii="Times New Roman" w:hAnsi="Times New Roman" w:cs="Times New Roman"/>
          <w:sz w:val="23"/>
          <w:szCs w:val="23"/>
        </w:rPr>
        <w:t>5</w:t>
      </w:r>
      <w:r w:rsidRPr="00B75030">
        <w:rPr>
          <w:rFonts w:ascii="Times New Roman" w:hAnsi="Times New Roman" w:cs="Times New Roman"/>
          <w:sz w:val="23"/>
          <w:szCs w:val="23"/>
        </w:rPr>
        <w:t xml:space="preserve"> г. подтверждены актами сверок.</w:t>
      </w:r>
    </w:p>
    <w:p w14:paraId="34E89CD0" w14:textId="0FCC84CA" w:rsidR="00E90879" w:rsidRPr="00915819" w:rsidRDefault="00E90879" w:rsidP="000F0BB3">
      <w:pPr>
        <w:autoSpaceDE w:val="0"/>
        <w:autoSpaceDN w:val="0"/>
        <w:adjustRightInd w:val="0"/>
        <w:spacing w:after="0" w:line="240" w:lineRule="auto"/>
        <w:ind w:firstLine="567"/>
        <w:rPr>
          <w:rFonts w:ascii="Times New Roman" w:hAnsi="Times New Roman" w:cs="Times New Roman"/>
          <w:sz w:val="23"/>
          <w:szCs w:val="23"/>
        </w:rPr>
      </w:pPr>
      <w:r w:rsidRPr="00B75030">
        <w:rPr>
          <w:rFonts w:ascii="Times New Roman" w:hAnsi="Times New Roman" w:cs="Times New Roman"/>
          <w:sz w:val="23"/>
          <w:szCs w:val="23"/>
        </w:rPr>
        <w:t xml:space="preserve">При проверке правильности начисления зарплаты, удержаний из </w:t>
      </w:r>
      <w:r w:rsidR="007018B8" w:rsidRPr="00B75030">
        <w:rPr>
          <w:rFonts w:ascii="Times New Roman" w:hAnsi="Times New Roman" w:cs="Times New Roman"/>
          <w:sz w:val="23"/>
          <w:szCs w:val="23"/>
        </w:rPr>
        <w:t>зар</w:t>
      </w:r>
      <w:r w:rsidR="007018B8">
        <w:rPr>
          <w:rFonts w:ascii="Times New Roman" w:hAnsi="Times New Roman" w:cs="Times New Roman"/>
          <w:sz w:val="23"/>
          <w:szCs w:val="23"/>
        </w:rPr>
        <w:t xml:space="preserve">аботной </w:t>
      </w:r>
      <w:r w:rsidRPr="00B75030">
        <w:rPr>
          <w:rFonts w:ascii="Times New Roman" w:hAnsi="Times New Roman" w:cs="Times New Roman"/>
          <w:sz w:val="23"/>
          <w:szCs w:val="23"/>
        </w:rPr>
        <w:t>платы, начислении и уплаты НДФЛ,</w:t>
      </w:r>
      <w:r w:rsidRPr="00B75030">
        <w:rPr>
          <w:rFonts w:ascii="Times New Roman" w:hAnsi="Times New Roman" w:cs="Times New Roman"/>
          <w:sz w:val="23"/>
          <w:szCs w:val="23"/>
          <w:lang w:eastAsia="ru-RU"/>
        </w:rPr>
        <w:t xml:space="preserve"> страховых взносов </w:t>
      </w:r>
      <w:r w:rsidR="009A0581" w:rsidRPr="00B75030">
        <w:rPr>
          <w:rFonts w:ascii="Times New Roman" w:hAnsi="Times New Roman" w:cs="Times New Roman"/>
          <w:sz w:val="23"/>
          <w:szCs w:val="23"/>
          <w:lang w:eastAsia="ru-RU"/>
        </w:rPr>
        <w:t>по Единому тарифу в Социальный Фонд России (СФР),</w:t>
      </w:r>
      <w:r w:rsidRPr="00B75030">
        <w:rPr>
          <w:rFonts w:ascii="Times New Roman" w:hAnsi="Times New Roman" w:cs="Times New Roman"/>
          <w:sz w:val="23"/>
          <w:szCs w:val="23"/>
          <w:lang w:eastAsia="ru-RU"/>
        </w:rPr>
        <w:t xml:space="preserve"> обязательное социальное страхование от несчастных случаев на производстве и профессиональных заболеваний, производимые в соответствии законодательством Российской </w:t>
      </w:r>
      <w:r w:rsidRPr="00915819">
        <w:rPr>
          <w:rFonts w:ascii="Times New Roman" w:hAnsi="Times New Roman" w:cs="Times New Roman"/>
          <w:sz w:val="23"/>
          <w:szCs w:val="23"/>
          <w:lang w:eastAsia="ru-RU"/>
        </w:rPr>
        <w:t xml:space="preserve">Федерации за период с </w:t>
      </w:r>
      <w:r w:rsidRPr="00915819">
        <w:rPr>
          <w:rFonts w:ascii="Times New Roman" w:hAnsi="Times New Roman" w:cs="Times New Roman"/>
          <w:sz w:val="23"/>
          <w:szCs w:val="23"/>
        </w:rPr>
        <w:t>01.01.202</w:t>
      </w:r>
      <w:r w:rsidR="00E41AA8">
        <w:rPr>
          <w:rFonts w:ascii="Times New Roman" w:hAnsi="Times New Roman" w:cs="Times New Roman"/>
          <w:sz w:val="23"/>
          <w:szCs w:val="23"/>
        </w:rPr>
        <w:t>5</w:t>
      </w:r>
      <w:r w:rsidR="00D01556" w:rsidRPr="00915819">
        <w:rPr>
          <w:rFonts w:ascii="Times New Roman" w:hAnsi="Times New Roman" w:cs="Times New Roman"/>
          <w:sz w:val="23"/>
          <w:szCs w:val="23"/>
        </w:rPr>
        <w:t xml:space="preserve"> </w:t>
      </w:r>
      <w:r w:rsidRPr="00915819">
        <w:rPr>
          <w:rFonts w:ascii="Times New Roman" w:hAnsi="Times New Roman" w:cs="Times New Roman"/>
          <w:sz w:val="23"/>
          <w:szCs w:val="23"/>
        </w:rPr>
        <w:t>по 31.12.</w:t>
      </w:r>
      <w:r w:rsidR="00861B33" w:rsidRPr="00915819">
        <w:rPr>
          <w:rFonts w:ascii="Times New Roman" w:hAnsi="Times New Roman" w:cs="Times New Roman"/>
          <w:sz w:val="23"/>
          <w:szCs w:val="23"/>
        </w:rPr>
        <w:t>202</w:t>
      </w:r>
      <w:r w:rsidR="00E41AA8">
        <w:rPr>
          <w:rFonts w:ascii="Times New Roman" w:hAnsi="Times New Roman" w:cs="Times New Roman"/>
          <w:sz w:val="23"/>
          <w:szCs w:val="23"/>
        </w:rPr>
        <w:t>5</w:t>
      </w:r>
      <w:r w:rsidRPr="00915819">
        <w:rPr>
          <w:rFonts w:ascii="Times New Roman" w:hAnsi="Times New Roman" w:cs="Times New Roman"/>
          <w:sz w:val="23"/>
          <w:szCs w:val="23"/>
        </w:rPr>
        <w:t xml:space="preserve"> года - нарушений не установлено.</w:t>
      </w:r>
      <w:r w:rsidR="0061347F" w:rsidRPr="00915819">
        <w:t xml:space="preserve"> </w:t>
      </w:r>
      <w:r w:rsidR="0061347F" w:rsidRPr="00915819">
        <w:rPr>
          <w:rFonts w:ascii="Times New Roman" w:hAnsi="Times New Roman" w:cs="Times New Roman"/>
          <w:sz w:val="23"/>
          <w:szCs w:val="23"/>
        </w:rPr>
        <w:t>Выплата заработной платы производится в срок.</w:t>
      </w:r>
    </w:p>
    <w:p w14:paraId="52303743" w14:textId="19E3268D" w:rsidR="000723AD" w:rsidRPr="00915819" w:rsidRDefault="000723AD" w:rsidP="000F0BB3">
      <w:pPr>
        <w:autoSpaceDE w:val="0"/>
        <w:autoSpaceDN w:val="0"/>
        <w:adjustRightInd w:val="0"/>
        <w:spacing w:after="0" w:line="240" w:lineRule="auto"/>
        <w:ind w:firstLine="567"/>
        <w:rPr>
          <w:rFonts w:ascii="Times New Roman" w:hAnsi="Times New Roman" w:cs="Times New Roman"/>
          <w:sz w:val="23"/>
          <w:szCs w:val="23"/>
        </w:rPr>
      </w:pPr>
      <w:r w:rsidRPr="00915819">
        <w:rPr>
          <w:rFonts w:ascii="Times New Roman" w:hAnsi="Times New Roman" w:cs="Times New Roman"/>
          <w:sz w:val="23"/>
          <w:szCs w:val="23"/>
        </w:rPr>
        <w:t>Используется необходимое лицензионное программное обеспечение и электронные системы отчётов. Отчёты, предоставляемые в контролирующие органы, достоверны и отражают действительное финансово-хозяйственное положение Союза.</w:t>
      </w:r>
    </w:p>
    <w:p w14:paraId="2AF1A1C0" w14:textId="2772E3AA" w:rsidR="00E90879" w:rsidRDefault="00E9087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915819">
        <w:rPr>
          <w:rFonts w:ascii="Times New Roman" w:hAnsi="Times New Roman" w:cs="Times New Roman"/>
          <w:sz w:val="23"/>
          <w:szCs w:val="23"/>
        </w:rPr>
        <w:t xml:space="preserve">Союзом установлен список лиц, которым выдаются подотчетные суммы, срок и цели выдачи. Подотчетными лицами в установленные сроки представлены авансовые отчеты. Подотчетные суммы использованы на командировочные расходы, почтовые услуги, </w:t>
      </w:r>
      <w:r w:rsidR="007018B8">
        <w:rPr>
          <w:rFonts w:ascii="Times New Roman" w:hAnsi="Times New Roman" w:cs="Times New Roman"/>
          <w:sz w:val="23"/>
          <w:szCs w:val="23"/>
        </w:rPr>
        <w:t>приобретение ТМЦ</w:t>
      </w:r>
      <w:r w:rsidRPr="00915819">
        <w:rPr>
          <w:rFonts w:ascii="Times New Roman" w:hAnsi="Times New Roman" w:cs="Times New Roman"/>
          <w:sz w:val="23"/>
          <w:szCs w:val="23"/>
        </w:rPr>
        <w:t xml:space="preserve"> для деятельности Союза.</w:t>
      </w:r>
    </w:p>
    <w:p w14:paraId="4F9D67B8" w14:textId="7A1C3353" w:rsidR="005D0B25" w:rsidRPr="00915819" w:rsidRDefault="005D0B25" w:rsidP="000F0BB3">
      <w:pPr>
        <w:tabs>
          <w:tab w:val="left" w:pos="709"/>
        </w:tabs>
        <w:autoSpaceDE w:val="0"/>
        <w:autoSpaceDN w:val="0"/>
        <w:adjustRightInd w:val="0"/>
        <w:spacing w:after="0" w:line="240" w:lineRule="auto"/>
        <w:ind w:firstLine="567"/>
        <w:rPr>
          <w:rFonts w:ascii="Times New Roman" w:hAnsi="Times New Roman" w:cs="Times New Roman"/>
          <w:sz w:val="23"/>
          <w:szCs w:val="23"/>
        </w:rPr>
      </w:pPr>
      <w:r>
        <w:rPr>
          <w:rFonts w:ascii="Times New Roman" w:hAnsi="Times New Roman" w:cs="Times New Roman"/>
          <w:sz w:val="23"/>
          <w:szCs w:val="23"/>
        </w:rPr>
        <w:lastRenderedPageBreak/>
        <w:t>В</w:t>
      </w:r>
      <w:r w:rsidRPr="00915819">
        <w:rPr>
          <w:rFonts w:ascii="Times New Roman" w:hAnsi="Times New Roman" w:cs="Times New Roman"/>
          <w:sz w:val="23"/>
          <w:szCs w:val="23"/>
        </w:rPr>
        <w:t xml:space="preserve"> отчетный период </w:t>
      </w:r>
      <w:r>
        <w:rPr>
          <w:rFonts w:ascii="Times New Roman" w:hAnsi="Times New Roman" w:cs="Times New Roman"/>
          <w:sz w:val="23"/>
          <w:szCs w:val="23"/>
        </w:rPr>
        <w:t>Союз</w:t>
      </w:r>
      <w:r w:rsidRPr="00915819">
        <w:rPr>
          <w:rFonts w:ascii="Times New Roman" w:hAnsi="Times New Roman" w:cs="Times New Roman"/>
          <w:sz w:val="23"/>
          <w:szCs w:val="23"/>
        </w:rPr>
        <w:t xml:space="preserve"> являл</w:t>
      </w:r>
      <w:r>
        <w:rPr>
          <w:rFonts w:ascii="Times New Roman" w:hAnsi="Times New Roman" w:cs="Times New Roman"/>
          <w:sz w:val="23"/>
          <w:szCs w:val="23"/>
        </w:rPr>
        <w:t>ся</w:t>
      </w:r>
      <w:r w:rsidRPr="00915819">
        <w:rPr>
          <w:rFonts w:ascii="Times New Roman" w:hAnsi="Times New Roman" w:cs="Times New Roman"/>
          <w:sz w:val="23"/>
          <w:szCs w:val="23"/>
        </w:rPr>
        <w:t xml:space="preserve"> плательщиком налога, уплачиваемого в связи с применением упрощенной системы налогообложения, </w:t>
      </w:r>
      <w:r w:rsidRPr="00C55182">
        <w:rPr>
          <w:rFonts w:ascii="Times New Roman" w:hAnsi="Times New Roman" w:cs="Times New Roman"/>
          <w:sz w:val="23"/>
          <w:szCs w:val="23"/>
        </w:rPr>
        <w:t>сборов за негативное воздействие на окружающую среду, уплачивал госпошлину.</w:t>
      </w:r>
    </w:p>
    <w:p w14:paraId="12D7025E" w14:textId="3C102425" w:rsidR="00E90879" w:rsidRPr="00011340" w:rsidRDefault="00E9087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011340">
        <w:rPr>
          <w:rFonts w:ascii="Times New Roman" w:hAnsi="Times New Roman" w:cs="Times New Roman"/>
          <w:sz w:val="23"/>
          <w:szCs w:val="23"/>
        </w:rPr>
        <w:t>Фактическое получение ежемесячного членского взноса и ежеквартального взноса в НОСТРОЙ отражается записью по дебету счетов 51 «Расчетные счета» и кредиту счета 76</w:t>
      </w:r>
      <w:r w:rsidR="009A0581" w:rsidRPr="00011340">
        <w:rPr>
          <w:rFonts w:ascii="Times New Roman" w:hAnsi="Times New Roman" w:cs="Times New Roman"/>
          <w:sz w:val="23"/>
          <w:szCs w:val="23"/>
        </w:rPr>
        <w:t xml:space="preserve">.86 </w:t>
      </w:r>
      <w:r w:rsidRPr="00011340">
        <w:rPr>
          <w:rFonts w:ascii="Times New Roman" w:hAnsi="Times New Roman" w:cs="Times New Roman"/>
          <w:sz w:val="23"/>
          <w:szCs w:val="23"/>
        </w:rPr>
        <w:t>«</w:t>
      </w:r>
      <w:r w:rsidR="009A0581" w:rsidRPr="00011340">
        <w:rPr>
          <w:rFonts w:ascii="Times New Roman" w:hAnsi="Times New Roman" w:cs="Times New Roman"/>
          <w:sz w:val="23"/>
          <w:szCs w:val="23"/>
        </w:rPr>
        <w:t>Начисление средств целевого финансирования</w:t>
      </w:r>
      <w:r w:rsidRPr="00011340">
        <w:rPr>
          <w:rFonts w:ascii="Times New Roman" w:hAnsi="Times New Roman" w:cs="Times New Roman"/>
          <w:sz w:val="23"/>
          <w:szCs w:val="23"/>
        </w:rPr>
        <w:t>», на котором учитываются расчеты с членами Союза.</w:t>
      </w:r>
    </w:p>
    <w:p w14:paraId="52477622" w14:textId="06793D15" w:rsidR="009A0581" w:rsidRPr="00011340" w:rsidRDefault="009A0581"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011340">
        <w:rPr>
          <w:rFonts w:ascii="Times New Roman" w:hAnsi="Times New Roman" w:cs="Times New Roman"/>
          <w:sz w:val="23"/>
          <w:szCs w:val="23"/>
        </w:rPr>
        <w:t>Получение средств компенсационного фонда учитывается на счетах по дебету 55.04 «Прочие специальные счета» и кредиту счета 76.86 «Начисление средств целевого финансирования».</w:t>
      </w:r>
    </w:p>
    <w:p w14:paraId="5D828BCA" w14:textId="2A0D560E" w:rsidR="00E90879" w:rsidRPr="00915819" w:rsidRDefault="00E9087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011340">
        <w:rPr>
          <w:rFonts w:ascii="Times New Roman" w:hAnsi="Times New Roman" w:cs="Times New Roman"/>
          <w:sz w:val="23"/>
          <w:szCs w:val="23"/>
        </w:rPr>
        <w:t xml:space="preserve">При этом сумма полученного членского взноса и суммы взносов в компенсационные фонды отражаются в учете саморегулируемой организации записью по дебету счета </w:t>
      </w:r>
      <w:r w:rsidR="009A0581" w:rsidRPr="00011340">
        <w:rPr>
          <w:rFonts w:ascii="Times New Roman" w:hAnsi="Times New Roman" w:cs="Times New Roman"/>
          <w:sz w:val="23"/>
          <w:szCs w:val="23"/>
        </w:rPr>
        <w:t>76.86 «Начисление средств целевого финансирования»</w:t>
      </w:r>
      <w:r w:rsidRPr="00011340">
        <w:rPr>
          <w:rFonts w:ascii="Times New Roman" w:hAnsi="Times New Roman" w:cs="Times New Roman"/>
          <w:sz w:val="23"/>
          <w:szCs w:val="23"/>
        </w:rPr>
        <w:t xml:space="preserve"> и кредиту счета 86 «Целевое финансирование», в разрезе источников целевых средств. (Инструкция по применению Плана счетов бухгалтерского учета финансово-хозяйственной деятельности организаций, утвержденная Приказом Минфина России от 31.10.2000 № 94н, п.17 Особенностей формирования бухгалтерской отчетности некоммерческих организаций, опубликованных на официальном сайте Минфина России).</w:t>
      </w:r>
    </w:p>
    <w:p w14:paraId="7439B4B3" w14:textId="71863A81" w:rsidR="00E90879" w:rsidRPr="00915819" w:rsidRDefault="00E90879" w:rsidP="000F0BB3">
      <w:pPr>
        <w:pStyle w:val="a6"/>
        <w:ind w:right="40" w:firstLine="567"/>
        <w:rPr>
          <w:sz w:val="23"/>
          <w:szCs w:val="23"/>
        </w:rPr>
      </w:pPr>
      <w:r w:rsidRPr="00915819">
        <w:rPr>
          <w:sz w:val="23"/>
          <w:szCs w:val="23"/>
        </w:rPr>
        <w:t xml:space="preserve">Участие в НОСТРОЙ обосновано </w:t>
      </w:r>
      <w:r w:rsidR="00093123">
        <w:rPr>
          <w:sz w:val="23"/>
          <w:szCs w:val="23"/>
        </w:rPr>
        <w:t xml:space="preserve">требованиями </w:t>
      </w:r>
      <w:r w:rsidRPr="00915819">
        <w:rPr>
          <w:sz w:val="23"/>
          <w:szCs w:val="23"/>
        </w:rPr>
        <w:t>действующ</w:t>
      </w:r>
      <w:r w:rsidR="00093123">
        <w:rPr>
          <w:sz w:val="23"/>
          <w:szCs w:val="23"/>
        </w:rPr>
        <w:t>его</w:t>
      </w:r>
      <w:r w:rsidRPr="00915819">
        <w:rPr>
          <w:sz w:val="23"/>
          <w:szCs w:val="23"/>
        </w:rPr>
        <w:t xml:space="preserve"> законодательств</w:t>
      </w:r>
      <w:r w:rsidR="00093123">
        <w:rPr>
          <w:sz w:val="23"/>
          <w:szCs w:val="23"/>
        </w:rPr>
        <w:t xml:space="preserve">а. </w:t>
      </w:r>
      <w:r w:rsidRPr="00915819">
        <w:rPr>
          <w:sz w:val="23"/>
          <w:szCs w:val="23"/>
        </w:rPr>
        <w:t>Размеры взносов уплачивались в соответствии с Положением о формах, размерах и порядке уплаты отчислений саморегулируемых организаций, основанных на членстве лиц, осуществляющих строительство, реконструкцию, капитальный ремонт, снос объектов капитального строительства, на нужды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утвержденным Всероссийским съездом саморегулируемых организаций, основанных на членстве лиц,  осуществляющих  строительство,  реконструкцию, капитальный   ремонт   объектов   капитального строительства.</w:t>
      </w:r>
    </w:p>
    <w:p w14:paraId="04ECF3FB" w14:textId="3A4F3EE3" w:rsidR="00E90879" w:rsidRPr="00915819" w:rsidRDefault="00E9087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r w:rsidRPr="00915819">
        <w:rPr>
          <w:rFonts w:ascii="Times New Roman" w:hAnsi="Times New Roman" w:cs="Times New Roman"/>
          <w:sz w:val="23"/>
          <w:szCs w:val="23"/>
        </w:rPr>
        <w:t xml:space="preserve">Проанализировав смету доходов и расходов на </w:t>
      </w:r>
      <w:r w:rsidR="00861B33" w:rsidRPr="00915819">
        <w:rPr>
          <w:rFonts w:ascii="Times New Roman" w:hAnsi="Times New Roman" w:cs="Times New Roman"/>
          <w:sz w:val="23"/>
          <w:szCs w:val="23"/>
        </w:rPr>
        <w:t>202</w:t>
      </w:r>
      <w:r w:rsidR="00E41AA8">
        <w:rPr>
          <w:rFonts w:ascii="Times New Roman" w:hAnsi="Times New Roman" w:cs="Times New Roman"/>
          <w:sz w:val="23"/>
          <w:szCs w:val="23"/>
        </w:rPr>
        <w:t>5</w:t>
      </w:r>
      <w:r w:rsidRPr="00915819">
        <w:rPr>
          <w:rFonts w:ascii="Times New Roman" w:hAnsi="Times New Roman" w:cs="Times New Roman"/>
          <w:sz w:val="23"/>
          <w:szCs w:val="23"/>
        </w:rPr>
        <w:t xml:space="preserve"> г., предоставленную Союзом, сопоставив плановые и фактические расходы можно с уверенностью говорить о ее выполнении. </w:t>
      </w:r>
      <w:r w:rsidR="000723AD" w:rsidRPr="00915819">
        <w:rPr>
          <w:rFonts w:ascii="Times New Roman" w:hAnsi="Times New Roman" w:cs="Times New Roman"/>
          <w:sz w:val="23"/>
          <w:szCs w:val="23"/>
        </w:rPr>
        <w:t>Все расходы Союза за 202</w:t>
      </w:r>
      <w:r w:rsidR="00E41AA8">
        <w:rPr>
          <w:rFonts w:ascii="Times New Roman" w:hAnsi="Times New Roman" w:cs="Times New Roman"/>
          <w:sz w:val="23"/>
          <w:szCs w:val="23"/>
        </w:rPr>
        <w:t>5</w:t>
      </w:r>
      <w:r w:rsidR="000723AD" w:rsidRPr="00915819">
        <w:rPr>
          <w:rFonts w:ascii="Times New Roman" w:hAnsi="Times New Roman" w:cs="Times New Roman"/>
          <w:sz w:val="23"/>
          <w:szCs w:val="23"/>
        </w:rPr>
        <w:t xml:space="preserve"> год признаны целевыми.</w:t>
      </w:r>
    </w:p>
    <w:p w14:paraId="1158974A" w14:textId="77777777" w:rsidR="00E90879" w:rsidRPr="00915819" w:rsidRDefault="00E90879" w:rsidP="000F0BB3">
      <w:pPr>
        <w:tabs>
          <w:tab w:val="left" w:pos="709"/>
          <w:tab w:val="left" w:pos="851"/>
          <w:tab w:val="left" w:pos="4260"/>
          <w:tab w:val="left" w:pos="7290"/>
        </w:tabs>
        <w:spacing w:after="0" w:line="240" w:lineRule="auto"/>
        <w:ind w:firstLine="567"/>
        <w:rPr>
          <w:rFonts w:ascii="Times New Roman" w:hAnsi="Times New Roman" w:cs="Times New Roman"/>
          <w:sz w:val="23"/>
          <w:szCs w:val="23"/>
        </w:rPr>
      </w:pPr>
      <w:r w:rsidRPr="00915819">
        <w:rPr>
          <w:rFonts w:ascii="Times New Roman" w:hAnsi="Times New Roman" w:cs="Times New Roman"/>
          <w:sz w:val="23"/>
          <w:szCs w:val="23"/>
        </w:rPr>
        <w:t>Суммы поступивших членских взносов покрыли фактические расходы.</w:t>
      </w:r>
    </w:p>
    <w:p w14:paraId="0EB0A0B7" w14:textId="77777777" w:rsidR="00E90879" w:rsidRPr="00915819" w:rsidRDefault="00E90879" w:rsidP="000F0BB3">
      <w:pPr>
        <w:tabs>
          <w:tab w:val="left" w:pos="709"/>
          <w:tab w:val="left" w:pos="851"/>
          <w:tab w:val="left" w:pos="4260"/>
          <w:tab w:val="left" w:pos="7290"/>
        </w:tabs>
        <w:spacing w:after="0" w:line="240" w:lineRule="auto"/>
        <w:ind w:firstLine="567"/>
        <w:rPr>
          <w:rFonts w:ascii="Times New Roman" w:hAnsi="Times New Roman" w:cs="Times New Roman"/>
          <w:sz w:val="23"/>
          <w:szCs w:val="23"/>
        </w:rPr>
      </w:pPr>
      <w:r w:rsidRPr="00915819">
        <w:rPr>
          <w:rFonts w:ascii="Times New Roman" w:hAnsi="Times New Roman" w:cs="Times New Roman"/>
          <w:sz w:val="23"/>
          <w:szCs w:val="23"/>
        </w:rPr>
        <w:t>В ходе ревизионной проверки Ревизором Союза не обнаружены нарушения установленного порядка ведения бухгалтерского учета, которые могли бы существенно повлиять на достоверность цифр финансово-хозяйственной деятельности Союза.</w:t>
      </w:r>
    </w:p>
    <w:p w14:paraId="26701529" w14:textId="77777777" w:rsidR="00E90879" w:rsidRPr="00915819" w:rsidRDefault="00E90879" w:rsidP="000F0BB3">
      <w:pPr>
        <w:tabs>
          <w:tab w:val="left" w:pos="709"/>
          <w:tab w:val="left" w:pos="2520"/>
          <w:tab w:val="left" w:pos="4260"/>
          <w:tab w:val="left" w:pos="7290"/>
        </w:tabs>
        <w:spacing w:after="0" w:line="240" w:lineRule="auto"/>
        <w:ind w:firstLine="567"/>
        <w:rPr>
          <w:rFonts w:ascii="Times New Roman" w:hAnsi="Times New Roman" w:cs="Times New Roman"/>
          <w:sz w:val="23"/>
          <w:szCs w:val="23"/>
        </w:rPr>
      </w:pPr>
    </w:p>
    <w:p w14:paraId="7A717E5D" w14:textId="42C886B9" w:rsidR="00354DD6" w:rsidRPr="00915819" w:rsidRDefault="00354DD6" w:rsidP="000F0BB3">
      <w:pPr>
        <w:tabs>
          <w:tab w:val="left" w:pos="709"/>
          <w:tab w:val="left" w:pos="2520"/>
          <w:tab w:val="left" w:pos="4260"/>
          <w:tab w:val="left" w:pos="7290"/>
        </w:tabs>
        <w:spacing w:after="0" w:line="240" w:lineRule="auto"/>
        <w:rPr>
          <w:rFonts w:ascii="Times New Roman" w:hAnsi="Times New Roman" w:cs="Times New Roman"/>
          <w:sz w:val="23"/>
          <w:szCs w:val="23"/>
        </w:rPr>
      </w:pPr>
      <w:r w:rsidRPr="00915819">
        <w:rPr>
          <w:rFonts w:ascii="Times New Roman" w:hAnsi="Times New Roman" w:cs="Times New Roman"/>
          <w:b/>
          <w:bCs/>
          <w:sz w:val="23"/>
          <w:szCs w:val="23"/>
        </w:rPr>
        <w:tab/>
      </w:r>
      <w:r w:rsidR="00E90879" w:rsidRPr="00915819">
        <w:rPr>
          <w:rFonts w:ascii="Times New Roman" w:hAnsi="Times New Roman" w:cs="Times New Roman"/>
          <w:sz w:val="23"/>
          <w:szCs w:val="23"/>
        </w:rPr>
        <w:t>П</w:t>
      </w:r>
      <w:r w:rsidRPr="00915819">
        <w:rPr>
          <w:rFonts w:ascii="Times New Roman" w:hAnsi="Times New Roman" w:cs="Times New Roman"/>
          <w:sz w:val="23"/>
          <w:szCs w:val="23"/>
        </w:rPr>
        <w:t xml:space="preserve">олученные данные, информация и документы дают достаточные основания для подготовки </w:t>
      </w:r>
      <w:r w:rsidR="007018B8">
        <w:rPr>
          <w:rFonts w:ascii="Times New Roman" w:hAnsi="Times New Roman" w:cs="Times New Roman"/>
          <w:sz w:val="23"/>
          <w:szCs w:val="23"/>
        </w:rPr>
        <w:t xml:space="preserve">итоговых </w:t>
      </w:r>
      <w:r w:rsidRPr="00915819">
        <w:rPr>
          <w:rFonts w:ascii="Times New Roman" w:hAnsi="Times New Roman" w:cs="Times New Roman"/>
          <w:sz w:val="23"/>
          <w:szCs w:val="23"/>
        </w:rPr>
        <w:t>выводов.</w:t>
      </w:r>
    </w:p>
    <w:p w14:paraId="6F09A401" w14:textId="65914F1D" w:rsidR="00354DD6" w:rsidRPr="00915819" w:rsidRDefault="00354DD6" w:rsidP="000F0BB3">
      <w:pPr>
        <w:tabs>
          <w:tab w:val="left" w:pos="709"/>
          <w:tab w:val="left" w:pos="2520"/>
          <w:tab w:val="left" w:pos="4260"/>
          <w:tab w:val="left" w:pos="7290"/>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r>
      <w:r w:rsidR="00E90879" w:rsidRPr="00915819">
        <w:rPr>
          <w:rFonts w:ascii="Times New Roman" w:hAnsi="Times New Roman" w:cs="Times New Roman"/>
          <w:sz w:val="23"/>
          <w:szCs w:val="23"/>
        </w:rPr>
        <w:t>С</w:t>
      </w:r>
      <w:r w:rsidRPr="00915819">
        <w:rPr>
          <w:rFonts w:ascii="Times New Roman" w:hAnsi="Times New Roman" w:cs="Times New Roman"/>
          <w:sz w:val="23"/>
          <w:szCs w:val="23"/>
        </w:rPr>
        <w:t>лучаев несоблюдения существенных требований законодательства Российской Федерации, а также Устава и внутренних документов Союза</w:t>
      </w:r>
      <w:r w:rsidR="00E90879" w:rsidRPr="00915819">
        <w:rPr>
          <w:rFonts w:ascii="Times New Roman" w:hAnsi="Times New Roman" w:cs="Times New Roman"/>
          <w:sz w:val="23"/>
          <w:szCs w:val="23"/>
        </w:rPr>
        <w:t xml:space="preserve"> отмечено не было</w:t>
      </w:r>
      <w:r w:rsidRPr="00915819">
        <w:rPr>
          <w:rFonts w:ascii="Times New Roman" w:hAnsi="Times New Roman" w:cs="Times New Roman"/>
          <w:sz w:val="23"/>
          <w:szCs w:val="23"/>
        </w:rPr>
        <w:t>.</w:t>
      </w:r>
    </w:p>
    <w:p w14:paraId="1294F3B0" w14:textId="2698EF53" w:rsidR="000723AD" w:rsidRPr="00915819" w:rsidRDefault="000723AD" w:rsidP="000F0BB3">
      <w:pPr>
        <w:tabs>
          <w:tab w:val="left" w:pos="709"/>
          <w:tab w:val="left" w:pos="2520"/>
          <w:tab w:val="left" w:pos="4260"/>
          <w:tab w:val="left" w:pos="7290"/>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t>Делопроизводство организовано надлежащим образом. Учёт и движение документации фиксируется в электронном и</w:t>
      </w:r>
      <w:r w:rsidR="001A53AD">
        <w:rPr>
          <w:rFonts w:ascii="Times New Roman" w:hAnsi="Times New Roman" w:cs="Times New Roman"/>
          <w:sz w:val="23"/>
          <w:szCs w:val="23"/>
        </w:rPr>
        <w:t>/или</w:t>
      </w:r>
      <w:r w:rsidRPr="00915819">
        <w:rPr>
          <w:rFonts w:ascii="Times New Roman" w:hAnsi="Times New Roman" w:cs="Times New Roman"/>
          <w:sz w:val="23"/>
          <w:szCs w:val="23"/>
        </w:rPr>
        <w:t xml:space="preserve"> печатном виде. Обязательная для размещения информация и документация своевременно публикуется на официальном сайте </w:t>
      </w:r>
      <w:r w:rsidR="00640C12" w:rsidRPr="00640C12">
        <w:rPr>
          <w:rFonts w:ascii="Times New Roman" w:hAnsi="Times New Roman" w:cs="Times New Roman"/>
          <w:b/>
          <w:bCs/>
          <w:sz w:val="23"/>
          <w:szCs w:val="23"/>
          <w:lang w:val="en-US"/>
        </w:rPr>
        <w:t>rosa</w:t>
      </w:r>
      <w:r w:rsidR="00640C12" w:rsidRPr="00640C12">
        <w:rPr>
          <w:rFonts w:ascii="Times New Roman" w:hAnsi="Times New Roman" w:cs="Times New Roman"/>
          <w:b/>
          <w:bCs/>
          <w:sz w:val="23"/>
          <w:szCs w:val="23"/>
        </w:rPr>
        <w:t>-</w:t>
      </w:r>
      <w:proofErr w:type="spellStart"/>
      <w:r w:rsidR="00640C12" w:rsidRPr="00640C12">
        <w:rPr>
          <w:rFonts w:ascii="Times New Roman" w:hAnsi="Times New Roman" w:cs="Times New Roman"/>
          <w:b/>
          <w:bCs/>
          <w:sz w:val="23"/>
          <w:szCs w:val="23"/>
          <w:lang w:val="en-US"/>
        </w:rPr>
        <w:t>sro</w:t>
      </w:r>
      <w:proofErr w:type="spellEnd"/>
      <w:r w:rsidR="00640C12" w:rsidRPr="00640C12">
        <w:rPr>
          <w:rFonts w:ascii="Times New Roman" w:hAnsi="Times New Roman" w:cs="Times New Roman"/>
          <w:b/>
          <w:bCs/>
          <w:sz w:val="23"/>
          <w:szCs w:val="23"/>
        </w:rPr>
        <w:t>.</w:t>
      </w:r>
      <w:proofErr w:type="spellStart"/>
      <w:r w:rsidR="00640C12" w:rsidRPr="00640C12">
        <w:rPr>
          <w:rFonts w:ascii="Times New Roman" w:hAnsi="Times New Roman" w:cs="Times New Roman"/>
          <w:b/>
          <w:bCs/>
          <w:sz w:val="23"/>
          <w:szCs w:val="23"/>
          <w:lang w:val="en-US"/>
        </w:rPr>
        <w:t>ru</w:t>
      </w:r>
      <w:proofErr w:type="spellEnd"/>
      <w:r w:rsidRPr="00915819">
        <w:rPr>
          <w:rFonts w:ascii="Times New Roman" w:hAnsi="Times New Roman" w:cs="Times New Roman"/>
          <w:sz w:val="23"/>
          <w:szCs w:val="23"/>
        </w:rPr>
        <w:t xml:space="preserve">. </w:t>
      </w:r>
    </w:p>
    <w:p w14:paraId="61337ED2" w14:textId="022CDE8B" w:rsidR="000723AD" w:rsidRPr="00915819" w:rsidRDefault="000723AD" w:rsidP="000F0BB3">
      <w:pPr>
        <w:tabs>
          <w:tab w:val="left" w:pos="709"/>
          <w:tab w:val="left" w:pos="2520"/>
          <w:tab w:val="left" w:pos="4260"/>
          <w:tab w:val="left" w:pos="7290"/>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t>Партнёрские, гражданско-правовые и прочие хозяйственные договоры оформляются своевременно и соответствуют требованиям действующего Законодательства Российской Федерации.</w:t>
      </w:r>
    </w:p>
    <w:p w14:paraId="5FE59BB2" w14:textId="77777777" w:rsidR="00354DD6" w:rsidRPr="00915819" w:rsidRDefault="00354DD6" w:rsidP="000F0BB3">
      <w:pPr>
        <w:tabs>
          <w:tab w:val="left" w:pos="709"/>
          <w:tab w:val="left" w:pos="2520"/>
          <w:tab w:val="left" w:pos="4260"/>
          <w:tab w:val="left" w:pos="7290"/>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t>Финансово-хозяйственная деятельность Союза осуществлялась в рамках действующего законодательства и</w:t>
      </w:r>
      <w:r w:rsidR="00C24D2F" w:rsidRPr="00915819">
        <w:rPr>
          <w:rFonts w:ascii="Times New Roman" w:hAnsi="Times New Roman" w:cs="Times New Roman"/>
          <w:sz w:val="23"/>
          <w:szCs w:val="23"/>
        </w:rPr>
        <w:t xml:space="preserve"> в соответствии с Уставом Союза.</w:t>
      </w:r>
    </w:p>
    <w:p w14:paraId="0692D3B5" w14:textId="493FA6D6" w:rsidR="00354DD6" w:rsidRPr="00915819" w:rsidRDefault="00354DD6" w:rsidP="000F0BB3">
      <w:pPr>
        <w:tabs>
          <w:tab w:val="left" w:pos="709"/>
          <w:tab w:val="left" w:pos="2520"/>
          <w:tab w:val="left" w:pos="4260"/>
          <w:tab w:val="left" w:pos="7290"/>
        </w:tabs>
        <w:spacing w:after="0" w:line="240" w:lineRule="auto"/>
        <w:rPr>
          <w:rFonts w:ascii="Times New Roman" w:hAnsi="Times New Roman" w:cs="Times New Roman"/>
          <w:b/>
          <w:bCs/>
          <w:sz w:val="23"/>
          <w:szCs w:val="23"/>
        </w:rPr>
      </w:pPr>
      <w:r w:rsidRPr="00915819">
        <w:rPr>
          <w:rFonts w:ascii="Times New Roman" w:hAnsi="Times New Roman" w:cs="Times New Roman"/>
          <w:sz w:val="23"/>
          <w:szCs w:val="23"/>
        </w:rPr>
        <w:tab/>
        <w:t xml:space="preserve">Все расходы осуществлены в соответствии с утвержденной сметой расходов Союза на </w:t>
      </w:r>
      <w:r w:rsidR="00861B33" w:rsidRPr="00915819">
        <w:rPr>
          <w:rFonts w:ascii="Times New Roman" w:hAnsi="Times New Roman" w:cs="Times New Roman"/>
          <w:sz w:val="23"/>
          <w:szCs w:val="23"/>
        </w:rPr>
        <w:t>202</w:t>
      </w:r>
      <w:r w:rsidR="004E7A41">
        <w:rPr>
          <w:rFonts w:ascii="Times New Roman" w:hAnsi="Times New Roman" w:cs="Times New Roman"/>
          <w:sz w:val="23"/>
          <w:szCs w:val="23"/>
        </w:rPr>
        <w:t>5</w:t>
      </w:r>
      <w:r w:rsidRPr="00915819">
        <w:rPr>
          <w:rFonts w:ascii="Times New Roman" w:hAnsi="Times New Roman" w:cs="Times New Roman"/>
          <w:sz w:val="23"/>
          <w:szCs w:val="23"/>
        </w:rPr>
        <w:t xml:space="preserve"> год, соответствуют уставным целям и задачам Союза.</w:t>
      </w:r>
    </w:p>
    <w:p w14:paraId="3831B142" w14:textId="5CFD1104" w:rsidR="009A0581" w:rsidRDefault="00354DD6" w:rsidP="000F0BB3">
      <w:pPr>
        <w:tabs>
          <w:tab w:val="left" w:pos="709"/>
          <w:tab w:val="left" w:pos="1545"/>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r>
      <w:r w:rsidR="001B62E8" w:rsidRPr="00915819">
        <w:rPr>
          <w:rFonts w:ascii="Times New Roman" w:hAnsi="Times New Roman" w:cs="Times New Roman"/>
          <w:sz w:val="23"/>
          <w:szCs w:val="23"/>
        </w:rPr>
        <w:t>По результатам проверки финансово-хозяйственной деятельности Союза «</w:t>
      </w:r>
      <w:r w:rsidR="005D692F">
        <w:rPr>
          <w:rFonts w:ascii="Times New Roman" w:hAnsi="Times New Roman" w:cs="Times New Roman"/>
          <w:sz w:val="23"/>
          <w:szCs w:val="23"/>
        </w:rPr>
        <w:t>Региональное объединение строителей Адыгеи</w:t>
      </w:r>
      <w:r w:rsidR="001B62E8" w:rsidRPr="00915819">
        <w:rPr>
          <w:rFonts w:ascii="Times New Roman" w:hAnsi="Times New Roman" w:cs="Times New Roman"/>
          <w:sz w:val="23"/>
          <w:szCs w:val="23"/>
        </w:rPr>
        <w:t>» за период с 01.01.</w:t>
      </w:r>
      <w:r w:rsidR="00861B33" w:rsidRPr="00915819">
        <w:rPr>
          <w:rFonts w:ascii="Times New Roman" w:hAnsi="Times New Roman" w:cs="Times New Roman"/>
          <w:sz w:val="23"/>
          <w:szCs w:val="23"/>
        </w:rPr>
        <w:t>202</w:t>
      </w:r>
      <w:r w:rsidR="004E7A41">
        <w:rPr>
          <w:rFonts w:ascii="Times New Roman" w:hAnsi="Times New Roman" w:cs="Times New Roman"/>
          <w:sz w:val="23"/>
          <w:szCs w:val="23"/>
        </w:rPr>
        <w:t>5</w:t>
      </w:r>
      <w:r w:rsidR="00D01556" w:rsidRPr="00915819">
        <w:rPr>
          <w:rFonts w:ascii="Times New Roman" w:hAnsi="Times New Roman" w:cs="Times New Roman"/>
          <w:sz w:val="23"/>
          <w:szCs w:val="23"/>
        </w:rPr>
        <w:t xml:space="preserve"> </w:t>
      </w:r>
      <w:r w:rsidR="001B62E8" w:rsidRPr="00915819">
        <w:rPr>
          <w:rFonts w:ascii="Times New Roman" w:hAnsi="Times New Roman" w:cs="Times New Roman"/>
          <w:sz w:val="23"/>
          <w:szCs w:val="23"/>
        </w:rPr>
        <w:t>г. по 31.12.</w:t>
      </w:r>
      <w:r w:rsidR="00861B33" w:rsidRPr="00915819">
        <w:rPr>
          <w:rFonts w:ascii="Times New Roman" w:hAnsi="Times New Roman" w:cs="Times New Roman"/>
          <w:sz w:val="23"/>
          <w:szCs w:val="23"/>
        </w:rPr>
        <w:t>202</w:t>
      </w:r>
      <w:r w:rsidR="004E7A41">
        <w:rPr>
          <w:rFonts w:ascii="Times New Roman" w:hAnsi="Times New Roman" w:cs="Times New Roman"/>
          <w:sz w:val="23"/>
          <w:szCs w:val="23"/>
        </w:rPr>
        <w:t>5</w:t>
      </w:r>
      <w:r w:rsidR="001B62E8" w:rsidRPr="00915819">
        <w:rPr>
          <w:rFonts w:ascii="Times New Roman" w:hAnsi="Times New Roman" w:cs="Times New Roman"/>
          <w:sz w:val="23"/>
          <w:szCs w:val="23"/>
        </w:rPr>
        <w:t xml:space="preserve"> г. </w:t>
      </w:r>
      <w:r w:rsidR="00F66F94">
        <w:rPr>
          <w:rFonts w:ascii="Times New Roman" w:hAnsi="Times New Roman" w:cs="Times New Roman"/>
          <w:sz w:val="23"/>
          <w:szCs w:val="23"/>
        </w:rPr>
        <w:t>Ревизор подтверждает законность и правильность ведения</w:t>
      </w:r>
      <w:r w:rsidR="001B62E8" w:rsidRPr="00915819">
        <w:rPr>
          <w:rFonts w:ascii="Times New Roman" w:hAnsi="Times New Roman" w:cs="Times New Roman"/>
          <w:sz w:val="23"/>
          <w:szCs w:val="23"/>
        </w:rPr>
        <w:t xml:space="preserve"> финансово-хозяйственной деятельности Союза</w:t>
      </w:r>
      <w:r w:rsidR="00F66F94">
        <w:rPr>
          <w:rFonts w:ascii="Times New Roman" w:hAnsi="Times New Roman" w:cs="Times New Roman"/>
          <w:sz w:val="23"/>
          <w:szCs w:val="23"/>
        </w:rPr>
        <w:t>.</w:t>
      </w:r>
    </w:p>
    <w:p w14:paraId="1E2C5D15" w14:textId="37335EFE" w:rsidR="00F96AC8" w:rsidRPr="004E6AB3" w:rsidRDefault="00F96AC8" w:rsidP="00F96AC8">
      <w:pPr>
        <w:tabs>
          <w:tab w:val="left" w:pos="709"/>
          <w:tab w:val="left" w:pos="1545"/>
        </w:tabs>
        <w:spacing w:after="0" w:line="240" w:lineRule="auto"/>
        <w:rPr>
          <w:rFonts w:ascii="Times New Roman" w:hAnsi="Times New Roman" w:cs="Times New Roman"/>
          <w:sz w:val="23"/>
          <w:szCs w:val="23"/>
        </w:rPr>
      </w:pPr>
      <w:r>
        <w:rPr>
          <w:rFonts w:ascii="Times New Roman" w:hAnsi="Times New Roman" w:cs="Times New Roman"/>
          <w:sz w:val="23"/>
          <w:szCs w:val="23"/>
        </w:rPr>
        <w:tab/>
      </w:r>
      <w:r w:rsidRPr="0000778B">
        <w:rPr>
          <w:rFonts w:ascii="Times New Roman" w:hAnsi="Times New Roman" w:cs="Times New Roman"/>
          <w:sz w:val="23"/>
          <w:szCs w:val="23"/>
        </w:rPr>
        <w:t>Аудиторская проверка деятельности Союза проведена на основании решения Совета Союза от 0</w:t>
      </w:r>
      <w:r w:rsidR="0000778B" w:rsidRPr="0000778B">
        <w:rPr>
          <w:rFonts w:ascii="Times New Roman" w:hAnsi="Times New Roman" w:cs="Times New Roman"/>
          <w:sz w:val="23"/>
          <w:szCs w:val="23"/>
        </w:rPr>
        <w:t>5</w:t>
      </w:r>
      <w:r w:rsidRPr="0000778B">
        <w:rPr>
          <w:rFonts w:ascii="Times New Roman" w:hAnsi="Times New Roman" w:cs="Times New Roman"/>
          <w:sz w:val="23"/>
          <w:szCs w:val="23"/>
        </w:rPr>
        <w:t>.</w:t>
      </w:r>
      <w:r w:rsidR="0000778B" w:rsidRPr="0000778B">
        <w:rPr>
          <w:rFonts w:ascii="Times New Roman" w:hAnsi="Times New Roman" w:cs="Times New Roman"/>
          <w:sz w:val="23"/>
          <w:szCs w:val="23"/>
        </w:rPr>
        <w:t>11</w:t>
      </w:r>
      <w:r w:rsidRPr="0000778B">
        <w:rPr>
          <w:rFonts w:ascii="Times New Roman" w:hAnsi="Times New Roman" w:cs="Times New Roman"/>
          <w:sz w:val="23"/>
          <w:szCs w:val="23"/>
        </w:rPr>
        <w:t>.202</w:t>
      </w:r>
      <w:r w:rsidR="0000778B" w:rsidRPr="0000778B">
        <w:rPr>
          <w:rFonts w:ascii="Times New Roman" w:hAnsi="Times New Roman" w:cs="Times New Roman"/>
          <w:sz w:val="23"/>
          <w:szCs w:val="23"/>
        </w:rPr>
        <w:t>5</w:t>
      </w:r>
      <w:r>
        <w:rPr>
          <w:rFonts w:ascii="Times New Roman" w:hAnsi="Times New Roman" w:cs="Times New Roman"/>
          <w:sz w:val="23"/>
          <w:szCs w:val="23"/>
        </w:rPr>
        <w:t xml:space="preserve"> г.</w:t>
      </w:r>
      <w:r w:rsidR="0000778B">
        <w:rPr>
          <w:rFonts w:ascii="Times New Roman" w:hAnsi="Times New Roman" w:cs="Times New Roman"/>
          <w:sz w:val="23"/>
          <w:szCs w:val="23"/>
        </w:rPr>
        <w:t xml:space="preserve">, протокол №73, </w:t>
      </w:r>
      <w:r w:rsidRPr="00C55182">
        <w:rPr>
          <w:rFonts w:ascii="Times New Roman" w:hAnsi="Times New Roman" w:cs="Times New Roman"/>
          <w:sz w:val="23"/>
          <w:szCs w:val="23"/>
        </w:rPr>
        <w:t xml:space="preserve">Обществом с ограниченной ответственностью </w:t>
      </w:r>
      <w:r w:rsidRPr="00C55182">
        <w:rPr>
          <w:rFonts w:ascii="Times New Roman" w:hAnsi="Times New Roman"/>
          <w:sz w:val="23"/>
          <w:szCs w:val="23"/>
        </w:rPr>
        <w:t>«</w:t>
      </w:r>
      <w:r w:rsidR="00093123" w:rsidRPr="00C55182">
        <w:rPr>
          <w:rFonts w:ascii="Times New Roman" w:hAnsi="Times New Roman"/>
          <w:sz w:val="23"/>
          <w:szCs w:val="23"/>
        </w:rPr>
        <w:t>Аудиторская фирма «ВИНГ-ЭКСПЕРТ</w:t>
      </w:r>
      <w:r w:rsidRPr="00C55182">
        <w:rPr>
          <w:rFonts w:ascii="Times New Roman" w:hAnsi="Times New Roman"/>
          <w:sz w:val="23"/>
          <w:szCs w:val="23"/>
        </w:rPr>
        <w:t xml:space="preserve">» (ИНН </w:t>
      </w:r>
      <w:r w:rsidR="00093123" w:rsidRPr="00C55182">
        <w:rPr>
          <w:rFonts w:ascii="Times New Roman" w:hAnsi="Times New Roman"/>
          <w:sz w:val="23"/>
          <w:szCs w:val="23"/>
        </w:rPr>
        <w:t>2312059282</w:t>
      </w:r>
      <w:r w:rsidRPr="00C55182">
        <w:rPr>
          <w:rFonts w:ascii="Times New Roman" w:hAnsi="Times New Roman"/>
          <w:sz w:val="23"/>
          <w:szCs w:val="23"/>
        </w:rPr>
        <w:t>)</w:t>
      </w:r>
      <w:r w:rsidRPr="00C55182">
        <w:rPr>
          <w:rFonts w:ascii="Times New Roman" w:hAnsi="Times New Roman" w:cs="Times New Roman"/>
          <w:sz w:val="23"/>
          <w:szCs w:val="23"/>
        </w:rPr>
        <w:t>.</w:t>
      </w:r>
      <w:r w:rsidRPr="00915819">
        <w:rPr>
          <w:rFonts w:ascii="Times New Roman" w:hAnsi="Times New Roman" w:cs="Times New Roman"/>
          <w:sz w:val="23"/>
          <w:szCs w:val="23"/>
        </w:rPr>
        <w:t xml:space="preserve"> </w:t>
      </w:r>
      <w:r w:rsidRPr="004E6AB3">
        <w:rPr>
          <w:rFonts w:ascii="Times New Roman" w:hAnsi="Times New Roman" w:cs="Times New Roman"/>
          <w:sz w:val="23"/>
          <w:szCs w:val="23"/>
        </w:rPr>
        <w:t xml:space="preserve">Результаты аудиторской проверки подтверждают выводы Ревизора.    </w:t>
      </w:r>
    </w:p>
    <w:p w14:paraId="3735989C" w14:textId="77777777" w:rsidR="00F96AC8" w:rsidRPr="00915819" w:rsidRDefault="00F96AC8" w:rsidP="000F0BB3">
      <w:pPr>
        <w:tabs>
          <w:tab w:val="left" w:pos="709"/>
          <w:tab w:val="left" w:pos="1545"/>
        </w:tabs>
        <w:spacing w:after="0" w:line="240" w:lineRule="auto"/>
        <w:rPr>
          <w:rFonts w:ascii="Times New Roman" w:hAnsi="Times New Roman" w:cs="Times New Roman"/>
          <w:sz w:val="23"/>
          <w:szCs w:val="23"/>
        </w:rPr>
      </w:pPr>
    </w:p>
    <w:p w14:paraId="7DD9BA18" w14:textId="41A9901A" w:rsidR="00613970" w:rsidRDefault="009A0581" w:rsidP="00C55182">
      <w:pPr>
        <w:tabs>
          <w:tab w:val="left" w:pos="709"/>
          <w:tab w:val="left" w:pos="1545"/>
        </w:tabs>
        <w:spacing w:after="0" w:line="240" w:lineRule="auto"/>
        <w:rPr>
          <w:rFonts w:ascii="Times New Roman" w:hAnsi="Times New Roman" w:cs="Times New Roman"/>
          <w:sz w:val="23"/>
          <w:szCs w:val="23"/>
        </w:rPr>
      </w:pPr>
      <w:r w:rsidRPr="00915819">
        <w:rPr>
          <w:rFonts w:ascii="Times New Roman" w:hAnsi="Times New Roman" w:cs="Times New Roman"/>
          <w:sz w:val="23"/>
          <w:szCs w:val="23"/>
        </w:rPr>
        <w:tab/>
      </w:r>
      <w:r w:rsidR="00354DD6" w:rsidRPr="004E6AB3">
        <w:rPr>
          <w:rFonts w:ascii="Times New Roman" w:hAnsi="Times New Roman" w:cs="Times New Roman"/>
          <w:sz w:val="23"/>
          <w:szCs w:val="23"/>
        </w:rPr>
        <w:t xml:space="preserve"> </w:t>
      </w:r>
      <w:r w:rsidR="00FD4B2B" w:rsidRPr="00915819">
        <w:rPr>
          <w:rFonts w:ascii="Times New Roman" w:hAnsi="Times New Roman" w:cs="Times New Roman"/>
          <w:sz w:val="23"/>
          <w:szCs w:val="23"/>
        </w:rPr>
        <w:t>Ревизор Союза «</w:t>
      </w:r>
      <w:r w:rsidR="005D692F">
        <w:rPr>
          <w:rFonts w:ascii="Times New Roman" w:hAnsi="Times New Roman" w:cs="Times New Roman"/>
          <w:sz w:val="23"/>
          <w:szCs w:val="23"/>
        </w:rPr>
        <w:t>РОСА</w:t>
      </w:r>
      <w:r w:rsidR="00FD4B2B" w:rsidRPr="00915819">
        <w:rPr>
          <w:rFonts w:ascii="Times New Roman" w:hAnsi="Times New Roman" w:cs="Times New Roman"/>
          <w:sz w:val="23"/>
          <w:szCs w:val="23"/>
        </w:rPr>
        <w:t>»</w:t>
      </w:r>
      <w:r w:rsidR="0000778B">
        <w:rPr>
          <w:rFonts w:ascii="Times New Roman" w:hAnsi="Times New Roman" w:cs="Times New Roman"/>
          <w:sz w:val="23"/>
          <w:szCs w:val="23"/>
        </w:rPr>
        <w:t xml:space="preserve"> </w:t>
      </w:r>
      <w:r w:rsidR="00FD4B2B" w:rsidRPr="00915819">
        <w:rPr>
          <w:rFonts w:ascii="Times New Roman" w:hAnsi="Times New Roman" w:cs="Times New Roman"/>
          <w:sz w:val="23"/>
          <w:szCs w:val="23"/>
        </w:rPr>
        <w:t>___________________</w:t>
      </w:r>
      <w:r w:rsidR="00386A2E" w:rsidRPr="00915819">
        <w:rPr>
          <w:rFonts w:ascii="Times New Roman" w:hAnsi="Times New Roman" w:cs="Times New Roman"/>
          <w:sz w:val="23"/>
          <w:szCs w:val="23"/>
        </w:rPr>
        <w:t xml:space="preserve">                    </w:t>
      </w:r>
      <w:r w:rsidR="00640C12">
        <w:rPr>
          <w:rFonts w:ascii="Times New Roman" w:hAnsi="Times New Roman" w:cs="Times New Roman"/>
          <w:sz w:val="23"/>
          <w:szCs w:val="23"/>
          <w:u w:val="single"/>
        </w:rPr>
        <w:t>Лысенко Э.А</w:t>
      </w:r>
      <w:r w:rsidR="00915819">
        <w:rPr>
          <w:rFonts w:ascii="Times New Roman" w:hAnsi="Times New Roman" w:cs="Times New Roman"/>
          <w:sz w:val="23"/>
          <w:szCs w:val="23"/>
          <w:u w:val="single"/>
        </w:rPr>
        <w:t>.</w:t>
      </w:r>
      <w:r w:rsidR="00354DD6" w:rsidRPr="00915819">
        <w:rPr>
          <w:rFonts w:ascii="Times New Roman" w:hAnsi="Times New Roman" w:cs="Times New Roman"/>
          <w:sz w:val="23"/>
          <w:szCs w:val="23"/>
        </w:rPr>
        <w:tab/>
      </w:r>
    </w:p>
    <w:p w14:paraId="56582CCA" w14:textId="668A1DF0" w:rsidR="00C95EC7" w:rsidRPr="00C95EC7" w:rsidRDefault="00B75030" w:rsidP="00C55182">
      <w:pPr>
        <w:tabs>
          <w:tab w:val="left" w:pos="709"/>
        </w:tabs>
        <w:spacing w:line="240" w:lineRule="auto"/>
        <w:rPr>
          <w:rFonts w:ascii="Times New Roman" w:hAnsi="Times New Roman" w:cs="Times New Roman"/>
          <w:sz w:val="23"/>
          <w:szCs w:val="23"/>
        </w:rPr>
      </w:pPr>
      <w:r w:rsidRPr="00915819">
        <w:rPr>
          <w:rFonts w:ascii="Times New Roman" w:hAnsi="Times New Roman" w:cs="Times New Roman"/>
          <w:sz w:val="23"/>
          <w:szCs w:val="23"/>
        </w:rPr>
        <w:tab/>
      </w:r>
      <w:r w:rsidR="00613970" w:rsidRPr="00093123">
        <w:rPr>
          <w:rFonts w:ascii="Times New Roman" w:hAnsi="Times New Roman" w:cs="Times New Roman"/>
          <w:sz w:val="23"/>
          <w:szCs w:val="23"/>
        </w:rPr>
        <w:t>«</w:t>
      </w:r>
      <w:r w:rsidR="00093123" w:rsidRPr="00093123">
        <w:rPr>
          <w:rFonts w:ascii="Times New Roman" w:hAnsi="Times New Roman" w:cs="Times New Roman"/>
          <w:sz w:val="23"/>
          <w:szCs w:val="23"/>
        </w:rPr>
        <w:t>2</w:t>
      </w:r>
      <w:r w:rsidR="00F96AC8" w:rsidRPr="00093123">
        <w:rPr>
          <w:rFonts w:ascii="Times New Roman" w:hAnsi="Times New Roman" w:cs="Times New Roman"/>
          <w:sz w:val="23"/>
          <w:szCs w:val="23"/>
        </w:rPr>
        <w:t>9</w:t>
      </w:r>
      <w:r w:rsidR="00613970" w:rsidRPr="00093123">
        <w:rPr>
          <w:rFonts w:ascii="Times New Roman" w:hAnsi="Times New Roman" w:cs="Times New Roman"/>
          <w:sz w:val="23"/>
          <w:szCs w:val="23"/>
        </w:rPr>
        <w:t xml:space="preserve">» </w:t>
      </w:r>
      <w:r w:rsidR="00093123" w:rsidRPr="00093123">
        <w:rPr>
          <w:rFonts w:ascii="Times New Roman" w:hAnsi="Times New Roman" w:cs="Times New Roman"/>
          <w:sz w:val="23"/>
          <w:szCs w:val="23"/>
        </w:rPr>
        <w:t>апреля</w:t>
      </w:r>
      <w:r w:rsidR="00613970" w:rsidRPr="00093123">
        <w:rPr>
          <w:rFonts w:ascii="Times New Roman" w:hAnsi="Times New Roman" w:cs="Times New Roman"/>
          <w:sz w:val="23"/>
          <w:szCs w:val="23"/>
        </w:rPr>
        <w:t xml:space="preserve"> 202</w:t>
      </w:r>
      <w:r w:rsidR="00E41AA8" w:rsidRPr="00093123">
        <w:rPr>
          <w:rFonts w:ascii="Times New Roman" w:hAnsi="Times New Roman" w:cs="Times New Roman"/>
          <w:sz w:val="23"/>
          <w:szCs w:val="23"/>
        </w:rPr>
        <w:t>6</w:t>
      </w:r>
      <w:r w:rsidR="00613970" w:rsidRPr="00093123">
        <w:rPr>
          <w:rFonts w:ascii="Times New Roman" w:hAnsi="Times New Roman" w:cs="Times New Roman"/>
          <w:sz w:val="23"/>
          <w:szCs w:val="23"/>
        </w:rPr>
        <w:t xml:space="preserve"> г.</w:t>
      </w:r>
      <w:r w:rsidR="00613970" w:rsidRPr="00B75030">
        <w:rPr>
          <w:rFonts w:ascii="Times New Roman" w:hAnsi="Times New Roman" w:cs="Times New Roman"/>
          <w:sz w:val="23"/>
          <w:szCs w:val="23"/>
        </w:rPr>
        <w:tab/>
      </w:r>
    </w:p>
    <w:sectPr w:rsidR="00C95EC7" w:rsidRPr="00C95EC7" w:rsidSect="00AA2B0F">
      <w:pgSz w:w="11906" w:h="16838"/>
      <w:pgMar w:top="1134" w:right="851"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F1E683C"/>
    <w:lvl w:ilvl="0">
      <w:start w:val="1"/>
      <w:numFmt w:val="decimal"/>
      <w:lvlText w:val="%1."/>
      <w:lvlJc w:val="left"/>
      <w:rPr>
        <w:sz w:val="24"/>
        <w:szCs w:val="24"/>
      </w:rPr>
    </w:lvl>
    <w:lvl w:ilvl="1">
      <w:start w:val="1"/>
      <w:numFmt w:val="decimal"/>
      <w:lvlText w:val="%2."/>
      <w:lvlJc w:val="left"/>
      <w:rPr>
        <w:sz w:val="28"/>
        <w:szCs w:val="28"/>
      </w:rPr>
    </w:lvl>
    <w:lvl w:ilvl="2">
      <w:start w:val="1"/>
      <w:numFmt w:val="decimal"/>
      <w:lvlText w:val="%2."/>
      <w:lvlJc w:val="left"/>
      <w:rPr>
        <w:sz w:val="28"/>
        <w:szCs w:val="28"/>
      </w:rPr>
    </w:lvl>
    <w:lvl w:ilvl="3">
      <w:start w:val="1"/>
      <w:numFmt w:val="decimal"/>
      <w:lvlText w:val="%2."/>
      <w:lvlJc w:val="left"/>
      <w:rPr>
        <w:sz w:val="28"/>
        <w:szCs w:val="28"/>
      </w:rPr>
    </w:lvl>
    <w:lvl w:ilvl="4">
      <w:start w:val="1"/>
      <w:numFmt w:val="decimal"/>
      <w:lvlText w:val="%2."/>
      <w:lvlJc w:val="left"/>
      <w:rPr>
        <w:sz w:val="28"/>
        <w:szCs w:val="28"/>
      </w:rPr>
    </w:lvl>
    <w:lvl w:ilvl="5">
      <w:start w:val="1"/>
      <w:numFmt w:val="decimal"/>
      <w:lvlText w:val="%2."/>
      <w:lvlJc w:val="left"/>
      <w:rPr>
        <w:sz w:val="28"/>
        <w:szCs w:val="28"/>
      </w:rPr>
    </w:lvl>
    <w:lvl w:ilvl="6">
      <w:start w:val="1"/>
      <w:numFmt w:val="decimal"/>
      <w:lvlText w:val="%2."/>
      <w:lvlJc w:val="left"/>
      <w:rPr>
        <w:sz w:val="28"/>
        <w:szCs w:val="28"/>
      </w:rPr>
    </w:lvl>
    <w:lvl w:ilvl="7">
      <w:start w:val="1"/>
      <w:numFmt w:val="decimal"/>
      <w:lvlText w:val="%2."/>
      <w:lvlJc w:val="left"/>
      <w:rPr>
        <w:sz w:val="28"/>
        <w:szCs w:val="28"/>
      </w:rPr>
    </w:lvl>
    <w:lvl w:ilvl="8">
      <w:start w:val="1"/>
      <w:numFmt w:val="decimal"/>
      <w:lvlText w:val="%2."/>
      <w:lvlJc w:val="left"/>
      <w:rPr>
        <w:sz w:val="28"/>
        <w:szCs w:val="28"/>
      </w:rPr>
    </w:lvl>
  </w:abstractNum>
  <w:abstractNum w:abstractNumId="1" w15:restartNumberingAfterBreak="0">
    <w:nsid w:val="049867BA"/>
    <w:multiLevelType w:val="hybridMultilevel"/>
    <w:tmpl w:val="01821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D034A7"/>
    <w:multiLevelType w:val="hybridMultilevel"/>
    <w:tmpl w:val="3C32975C"/>
    <w:lvl w:ilvl="0" w:tplc="9780B6B2">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ECA685A"/>
    <w:multiLevelType w:val="multilevel"/>
    <w:tmpl w:val="29DC61DC"/>
    <w:lvl w:ilvl="0">
      <w:start w:val="1"/>
      <w:numFmt w:val="decimal"/>
      <w:lvlText w:val="%1."/>
      <w:lvlJc w:val="left"/>
      <w:pPr>
        <w:ind w:left="510" w:hanging="360"/>
      </w:pPr>
      <w:rPr>
        <w:vertAlign w:val="baseline"/>
      </w:rPr>
    </w:lvl>
    <w:lvl w:ilvl="1">
      <w:start w:val="1"/>
      <w:numFmt w:val="lowerLetter"/>
      <w:lvlText w:val="%2."/>
      <w:lvlJc w:val="left"/>
      <w:pPr>
        <w:ind w:left="1230" w:hanging="360"/>
      </w:pPr>
      <w:rPr>
        <w:vertAlign w:val="baseline"/>
      </w:rPr>
    </w:lvl>
    <w:lvl w:ilvl="2">
      <w:start w:val="1"/>
      <w:numFmt w:val="lowerRoman"/>
      <w:lvlText w:val="%3."/>
      <w:lvlJc w:val="right"/>
      <w:pPr>
        <w:ind w:left="1950" w:hanging="180"/>
      </w:pPr>
      <w:rPr>
        <w:vertAlign w:val="baseline"/>
      </w:rPr>
    </w:lvl>
    <w:lvl w:ilvl="3">
      <w:start w:val="1"/>
      <w:numFmt w:val="decimal"/>
      <w:lvlText w:val="%4."/>
      <w:lvlJc w:val="left"/>
      <w:pPr>
        <w:ind w:left="2670" w:hanging="360"/>
      </w:pPr>
      <w:rPr>
        <w:vertAlign w:val="baseline"/>
      </w:rPr>
    </w:lvl>
    <w:lvl w:ilvl="4">
      <w:start w:val="1"/>
      <w:numFmt w:val="lowerLetter"/>
      <w:lvlText w:val="%5."/>
      <w:lvlJc w:val="left"/>
      <w:pPr>
        <w:ind w:left="3390" w:hanging="360"/>
      </w:pPr>
      <w:rPr>
        <w:vertAlign w:val="baseline"/>
      </w:rPr>
    </w:lvl>
    <w:lvl w:ilvl="5">
      <w:start w:val="1"/>
      <w:numFmt w:val="lowerRoman"/>
      <w:lvlText w:val="%6."/>
      <w:lvlJc w:val="right"/>
      <w:pPr>
        <w:ind w:left="4110" w:hanging="180"/>
      </w:pPr>
      <w:rPr>
        <w:vertAlign w:val="baseline"/>
      </w:rPr>
    </w:lvl>
    <w:lvl w:ilvl="6">
      <w:start w:val="1"/>
      <w:numFmt w:val="decimal"/>
      <w:lvlText w:val="%7."/>
      <w:lvlJc w:val="left"/>
      <w:pPr>
        <w:ind w:left="4830" w:hanging="360"/>
      </w:pPr>
      <w:rPr>
        <w:vertAlign w:val="baseline"/>
      </w:rPr>
    </w:lvl>
    <w:lvl w:ilvl="7">
      <w:start w:val="1"/>
      <w:numFmt w:val="lowerLetter"/>
      <w:lvlText w:val="%8."/>
      <w:lvlJc w:val="left"/>
      <w:pPr>
        <w:ind w:left="5550" w:hanging="360"/>
      </w:pPr>
      <w:rPr>
        <w:vertAlign w:val="baseline"/>
      </w:rPr>
    </w:lvl>
    <w:lvl w:ilvl="8">
      <w:start w:val="1"/>
      <w:numFmt w:val="lowerRoman"/>
      <w:lvlText w:val="%9."/>
      <w:lvlJc w:val="right"/>
      <w:pPr>
        <w:ind w:left="6270" w:hanging="180"/>
      </w:pPr>
      <w:rPr>
        <w:vertAlign w:val="baseline"/>
      </w:rPr>
    </w:lvl>
  </w:abstractNum>
  <w:abstractNum w:abstractNumId="4" w15:restartNumberingAfterBreak="0">
    <w:nsid w:val="35D9167A"/>
    <w:multiLevelType w:val="hybridMultilevel"/>
    <w:tmpl w:val="E2708B68"/>
    <w:lvl w:ilvl="0" w:tplc="9780B6B2">
      <w:start w:val="1"/>
      <w:numFmt w:val="bullet"/>
      <w:lvlText w:val="­"/>
      <w:lvlJc w:val="left"/>
      <w:pPr>
        <w:ind w:left="1433" w:hanging="360"/>
      </w:pPr>
      <w:rPr>
        <w:rFonts w:ascii="Times New Roman" w:hAnsi="Times New Roman" w:cs="Times New Roman" w:hint="default"/>
      </w:rPr>
    </w:lvl>
    <w:lvl w:ilvl="1" w:tplc="04190003" w:tentative="1">
      <w:start w:val="1"/>
      <w:numFmt w:val="bullet"/>
      <w:lvlText w:val="o"/>
      <w:lvlJc w:val="left"/>
      <w:pPr>
        <w:ind w:left="2153" w:hanging="360"/>
      </w:pPr>
      <w:rPr>
        <w:rFonts w:ascii="Courier New" w:hAnsi="Courier New" w:cs="Courier New" w:hint="default"/>
      </w:rPr>
    </w:lvl>
    <w:lvl w:ilvl="2" w:tplc="04190005" w:tentative="1">
      <w:start w:val="1"/>
      <w:numFmt w:val="bullet"/>
      <w:lvlText w:val=""/>
      <w:lvlJc w:val="left"/>
      <w:pPr>
        <w:ind w:left="2873" w:hanging="360"/>
      </w:pPr>
      <w:rPr>
        <w:rFonts w:ascii="Wingdings" w:hAnsi="Wingdings" w:hint="default"/>
      </w:rPr>
    </w:lvl>
    <w:lvl w:ilvl="3" w:tplc="04190001" w:tentative="1">
      <w:start w:val="1"/>
      <w:numFmt w:val="bullet"/>
      <w:lvlText w:val=""/>
      <w:lvlJc w:val="left"/>
      <w:pPr>
        <w:ind w:left="3593" w:hanging="360"/>
      </w:pPr>
      <w:rPr>
        <w:rFonts w:ascii="Symbol" w:hAnsi="Symbol" w:hint="default"/>
      </w:rPr>
    </w:lvl>
    <w:lvl w:ilvl="4" w:tplc="04190003" w:tentative="1">
      <w:start w:val="1"/>
      <w:numFmt w:val="bullet"/>
      <w:lvlText w:val="o"/>
      <w:lvlJc w:val="left"/>
      <w:pPr>
        <w:ind w:left="4313" w:hanging="360"/>
      </w:pPr>
      <w:rPr>
        <w:rFonts w:ascii="Courier New" w:hAnsi="Courier New" w:cs="Courier New" w:hint="default"/>
      </w:rPr>
    </w:lvl>
    <w:lvl w:ilvl="5" w:tplc="04190005" w:tentative="1">
      <w:start w:val="1"/>
      <w:numFmt w:val="bullet"/>
      <w:lvlText w:val=""/>
      <w:lvlJc w:val="left"/>
      <w:pPr>
        <w:ind w:left="5033" w:hanging="360"/>
      </w:pPr>
      <w:rPr>
        <w:rFonts w:ascii="Wingdings" w:hAnsi="Wingdings" w:hint="default"/>
      </w:rPr>
    </w:lvl>
    <w:lvl w:ilvl="6" w:tplc="04190001" w:tentative="1">
      <w:start w:val="1"/>
      <w:numFmt w:val="bullet"/>
      <w:lvlText w:val=""/>
      <w:lvlJc w:val="left"/>
      <w:pPr>
        <w:ind w:left="5753" w:hanging="360"/>
      </w:pPr>
      <w:rPr>
        <w:rFonts w:ascii="Symbol" w:hAnsi="Symbol" w:hint="default"/>
      </w:rPr>
    </w:lvl>
    <w:lvl w:ilvl="7" w:tplc="04190003" w:tentative="1">
      <w:start w:val="1"/>
      <w:numFmt w:val="bullet"/>
      <w:lvlText w:val="o"/>
      <w:lvlJc w:val="left"/>
      <w:pPr>
        <w:ind w:left="6473" w:hanging="360"/>
      </w:pPr>
      <w:rPr>
        <w:rFonts w:ascii="Courier New" w:hAnsi="Courier New" w:cs="Courier New" w:hint="default"/>
      </w:rPr>
    </w:lvl>
    <w:lvl w:ilvl="8" w:tplc="04190005" w:tentative="1">
      <w:start w:val="1"/>
      <w:numFmt w:val="bullet"/>
      <w:lvlText w:val=""/>
      <w:lvlJc w:val="left"/>
      <w:pPr>
        <w:ind w:left="7193" w:hanging="360"/>
      </w:pPr>
      <w:rPr>
        <w:rFonts w:ascii="Wingdings" w:hAnsi="Wingdings" w:hint="default"/>
      </w:rPr>
    </w:lvl>
  </w:abstractNum>
  <w:abstractNum w:abstractNumId="5" w15:restartNumberingAfterBreak="0">
    <w:nsid w:val="38E15A04"/>
    <w:multiLevelType w:val="multilevel"/>
    <w:tmpl w:val="1A2C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2D0D3D"/>
    <w:multiLevelType w:val="hybridMultilevel"/>
    <w:tmpl w:val="C72445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5FA1D38"/>
    <w:multiLevelType w:val="hybridMultilevel"/>
    <w:tmpl w:val="0A363038"/>
    <w:lvl w:ilvl="0" w:tplc="3EB89B44">
      <w:start w:val="1"/>
      <w:numFmt w:val="decimal"/>
      <w:lvlText w:val="%1."/>
      <w:lvlJc w:val="left"/>
      <w:pPr>
        <w:ind w:left="1005" w:hanging="360"/>
      </w:pPr>
      <w:rPr>
        <w:rFonts w:hint="default"/>
        <w:b/>
        <w:bCs/>
      </w:rPr>
    </w:lvl>
    <w:lvl w:ilvl="1" w:tplc="04190019">
      <w:start w:val="1"/>
      <w:numFmt w:val="lowerLetter"/>
      <w:lvlText w:val="%2."/>
      <w:lvlJc w:val="left"/>
      <w:pPr>
        <w:ind w:left="1725" w:hanging="360"/>
      </w:pPr>
    </w:lvl>
    <w:lvl w:ilvl="2" w:tplc="0419001B">
      <w:start w:val="1"/>
      <w:numFmt w:val="lowerRoman"/>
      <w:lvlText w:val="%3."/>
      <w:lvlJc w:val="right"/>
      <w:pPr>
        <w:ind w:left="2445" w:hanging="180"/>
      </w:pPr>
    </w:lvl>
    <w:lvl w:ilvl="3" w:tplc="0419000F">
      <w:start w:val="1"/>
      <w:numFmt w:val="decimal"/>
      <w:lvlText w:val="%4."/>
      <w:lvlJc w:val="left"/>
      <w:pPr>
        <w:ind w:left="3165" w:hanging="360"/>
      </w:pPr>
    </w:lvl>
    <w:lvl w:ilvl="4" w:tplc="04190019">
      <w:start w:val="1"/>
      <w:numFmt w:val="lowerLetter"/>
      <w:lvlText w:val="%5."/>
      <w:lvlJc w:val="left"/>
      <w:pPr>
        <w:ind w:left="3885" w:hanging="360"/>
      </w:pPr>
    </w:lvl>
    <w:lvl w:ilvl="5" w:tplc="0419001B">
      <w:start w:val="1"/>
      <w:numFmt w:val="lowerRoman"/>
      <w:lvlText w:val="%6."/>
      <w:lvlJc w:val="right"/>
      <w:pPr>
        <w:ind w:left="4605" w:hanging="180"/>
      </w:pPr>
    </w:lvl>
    <w:lvl w:ilvl="6" w:tplc="0419000F">
      <w:start w:val="1"/>
      <w:numFmt w:val="decimal"/>
      <w:lvlText w:val="%7."/>
      <w:lvlJc w:val="left"/>
      <w:pPr>
        <w:ind w:left="5325" w:hanging="360"/>
      </w:pPr>
    </w:lvl>
    <w:lvl w:ilvl="7" w:tplc="04190019">
      <w:start w:val="1"/>
      <w:numFmt w:val="lowerLetter"/>
      <w:lvlText w:val="%8."/>
      <w:lvlJc w:val="left"/>
      <w:pPr>
        <w:ind w:left="6045" w:hanging="360"/>
      </w:pPr>
    </w:lvl>
    <w:lvl w:ilvl="8" w:tplc="0419001B">
      <w:start w:val="1"/>
      <w:numFmt w:val="lowerRoman"/>
      <w:lvlText w:val="%9."/>
      <w:lvlJc w:val="right"/>
      <w:pPr>
        <w:ind w:left="6765" w:hanging="180"/>
      </w:pPr>
    </w:lvl>
  </w:abstractNum>
  <w:abstractNum w:abstractNumId="8" w15:restartNumberingAfterBreak="0">
    <w:nsid w:val="60723254"/>
    <w:multiLevelType w:val="hybridMultilevel"/>
    <w:tmpl w:val="F4EA7F9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34E6F47"/>
    <w:multiLevelType w:val="hybridMultilevel"/>
    <w:tmpl w:val="0A363038"/>
    <w:lvl w:ilvl="0" w:tplc="3EB89B44">
      <w:start w:val="1"/>
      <w:numFmt w:val="decimal"/>
      <w:lvlText w:val="%1."/>
      <w:lvlJc w:val="left"/>
      <w:pPr>
        <w:ind w:left="1005" w:hanging="360"/>
      </w:pPr>
      <w:rPr>
        <w:rFonts w:hint="default"/>
        <w:b/>
        <w:bCs/>
      </w:rPr>
    </w:lvl>
    <w:lvl w:ilvl="1" w:tplc="04190019">
      <w:start w:val="1"/>
      <w:numFmt w:val="lowerLetter"/>
      <w:lvlText w:val="%2."/>
      <w:lvlJc w:val="left"/>
      <w:pPr>
        <w:ind w:left="1725" w:hanging="360"/>
      </w:pPr>
    </w:lvl>
    <w:lvl w:ilvl="2" w:tplc="0419001B">
      <w:start w:val="1"/>
      <w:numFmt w:val="lowerRoman"/>
      <w:lvlText w:val="%3."/>
      <w:lvlJc w:val="right"/>
      <w:pPr>
        <w:ind w:left="2445" w:hanging="180"/>
      </w:pPr>
    </w:lvl>
    <w:lvl w:ilvl="3" w:tplc="0419000F">
      <w:start w:val="1"/>
      <w:numFmt w:val="decimal"/>
      <w:lvlText w:val="%4."/>
      <w:lvlJc w:val="left"/>
      <w:pPr>
        <w:ind w:left="3165" w:hanging="360"/>
      </w:pPr>
    </w:lvl>
    <w:lvl w:ilvl="4" w:tplc="04190019">
      <w:start w:val="1"/>
      <w:numFmt w:val="lowerLetter"/>
      <w:lvlText w:val="%5."/>
      <w:lvlJc w:val="left"/>
      <w:pPr>
        <w:ind w:left="3885" w:hanging="360"/>
      </w:pPr>
    </w:lvl>
    <w:lvl w:ilvl="5" w:tplc="0419001B">
      <w:start w:val="1"/>
      <w:numFmt w:val="lowerRoman"/>
      <w:lvlText w:val="%6."/>
      <w:lvlJc w:val="right"/>
      <w:pPr>
        <w:ind w:left="4605" w:hanging="180"/>
      </w:pPr>
    </w:lvl>
    <w:lvl w:ilvl="6" w:tplc="0419000F">
      <w:start w:val="1"/>
      <w:numFmt w:val="decimal"/>
      <w:lvlText w:val="%7."/>
      <w:lvlJc w:val="left"/>
      <w:pPr>
        <w:ind w:left="5325" w:hanging="360"/>
      </w:pPr>
    </w:lvl>
    <w:lvl w:ilvl="7" w:tplc="04190019">
      <w:start w:val="1"/>
      <w:numFmt w:val="lowerLetter"/>
      <w:lvlText w:val="%8."/>
      <w:lvlJc w:val="left"/>
      <w:pPr>
        <w:ind w:left="6045" w:hanging="360"/>
      </w:pPr>
    </w:lvl>
    <w:lvl w:ilvl="8" w:tplc="0419001B">
      <w:start w:val="1"/>
      <w:numFmt w:val="lowerRoman"/>
      <w:lvlText w:val="%9."/>
      <w:lvlJc w:val="right"/>
      <w:pPr>
        <w:ind w:left="6765" w:hanging="180"/>
      </w:pPr>
    </w:lvl>
  </w:abstractNum>
  <w:abstractNum w:abstractNumId="10" w15:restartNumberingAfterBreak="0">
    <w:nsid w:val="68AC6733"/>
    <w:multiLevelType w:val="hybridMultilevel"/>
    <w:tmpl w:val="833E87EE"/>
    <w:lvl w:ilvl="0" w:tplc="9F0E4F7A">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A6F6191"/>
    <w:multiLevelType w:val="multilevel"/>
    <w:tmpl w:val="7D907FA6"/>
    <w:lvl w:ilvl="0">
      <w:start w:val="1"/>
      <w:numFmt w:val="decimal"/>
      <w:lvlText w:val="%1."/>
      <w:lvlJc w:val="left"/>
      <w:pPr>
        <w:ind w:left="360" w:hanging="360"/>
      </w:pPr>
      <w:rPr>
        <w:b/>
        <w:vertAlign w:val="baseline"/>
      </w:rPr>
    </w:lvl>
    <w:lvl w:ilvl="1">
      <w:start w:val="1"/>
      <w:numFmt w:val="decimal"/>
      <w:lvlText w:val="%1.%2."/>
      <w:lvlJc w:val="left"/>
      <w:pPr>
        <w:ind w:left="432" w:hanging="432"/>
      </w:pPr>
      <w:rPr>
        <w:vertAlign w:val="baseline"/>
      </w:rPr>
    </w:lvl>
    <w:lvl w:ilvl="2">
      <w:start w:val="1"/>
      <w:numFmt w:val="decimal"/>
      <w:lvlText w:val="%1.%2.%3."/>
      <w:lvlJc w:val="left"/>
      <w:pPr>
        <w:ind w:left="121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 w15:restartNumberingAfterBreak="0">
    <w:nsid w:val="6ACE3414"/>
    <w:multiLevelType w:val="hybridMultilevel"/>
    <w:tmpl w:val="599E684C"/>
    <w:lvl w:ilvl="0" w:tplc="EDDCA9BE">
      <w:start w:val="1"/>
      <w:numFmt w:val="decimal"/>
      <w:lvlText w:val="%1."/>
      <w:lvlJc w:val="left"/>
      <w:pPr>
        <w:ind w:left="1125" w:hanging="36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13" w15:restartNumberingAfterBreak="0">
    <w:nsid w:val="6E0B768D"/>
    <w:multiLevelType w:val="multilevel"/>
    <w:tmpl w:val="87601696"/>
    <w:lvl w:ilvl="0">
      <w:start w:val="1"/>
      <w:numFmt w:val="bullet"/>
      <w:lvlText w:val="­"/>
      <w:lvlJc w:val="left"/>
      <w:pPr>
        <w:ind w:left="1422" w:hanging="360"/>
      </w:pPr>
      <w:rPr>
        <w:rFonts w:ascii="Times New Roman" w:eastAsia="Times New Roman" w:hAnsi="Times New Roman" w:cs="Times New Roman"/>
        <w:vertAlign w:val="baseline"/>
      </w:rPr>
    </w:lvl>
    <w:lvl w:ilvl="1">
      <w:start w:val="1"/>
      <w:numFmt w:val="bullet"/>
      <w:lvlText w:val="o"/>
      <w:lvlJc w:val="left"/>
      <w:pPr>
        <w:ind w:left="2142" w:hanging="360"/>
      </w:pPr>
      <w:rPr>
        <w:rFonts w:ascii="Courier New" w:eastAsia="Courier New" w:hAnsi="Courier New" w:cs="Courier New"/>
        <w:vertAlign w:val="baseline"/>
      </w:rPr>
    </w:lvl>
    <w:lvl w:ilvl="2">
      <w:start w:val="1"/>
      <w:numFmt w:val="bullet"/>
      <w:lvlText w:val="▪"/>
      <w:lvlJc w:val="left"/>
      <w:pPr>
        <w:ind w:left="2862" w:hanging="360"/>
      </w:pPr>
      <w:rPr>
        <w:rFonts w:ascii="Noto Sans Symbols" w:eastAsia="Noto Sans Symbols" w:hAnsi="Noto Sans Symbols" w:cs="Noto Sans Symbols"/>
        <w:vertAlign w:val="baseline"/>
      </w:rPr>
    </w:lvl>
    <w:lvl w:ilvl="3">
      <w:start w:val="1"/>
      <w:numFmt w:val="bullet"/>
      <w:lvlText w:val="●"/>
      <w:lvlJc w:val="left"/>
      <w:pPr>
        <w:ind w:left="3582" w:hanging="360"/>
      </w:pPr>
      <w:rPr>
        <w:rFonts w:ascii="Noto Sans Symbols" w:eastAsia="Noto Sans Symbols" w:hAnsi="Noto Sans Symbols" w:cs="Noto Sans Symbols"/>
        <w:vertAlign w:val="baseline"/>
      </w:rPr>
    </w:lvl>
    <w:lvl w:ilvl="4">
      <w:start w:val="1"/>
      <w:numFmt w:val="bullet"/>
      <w:lvlText w:val="o"/>
      <w:lvlJc w:val="left"/>
      <w:pPr>
        <w:ind w:left="4302" w:hanging="360"/>
      </w:pPr>
      <w:rPr>
        <w:rFonts w:ascii="Courier New" w:eastAsia="Courier New" w:hAnsi="Courier New" w:cs="Courier New"/>
        <w:vertAlign w:val="baseline"/>
      </w:rPr>
    </w:lvl>
    <w:lvl w:ilvl="5">
      <w:start w:val="1"/>
      <w:numFmt w:val="bullet"/>
      <w:lvlText w:val="▪"/>
      <w:lvlJc w:val="left"/>
      <w:pPr>
        <w:ind w:left="5022" w:hanging="360"/>
      </w:pPr>
      <w:rPr>
        <w:rFonts w:ascii="Noto Sans Symbols" w:eastAsia="Noto Sans Symbols" w:hAnsi="Noto Sans Symbols" w:cs="Noto Sans Symbols"/>
        <w:vertAlign w:val="baseline"/>
      </w:rPr>
    </w:lvl>
    <w:lvl w:ilvl="6">
      <w:start w:val="1"/>
      <w:numFmt w:val="bullet"/>
      <w:lvlText w:val="●"/>
      <w:lvlJc w:val="left"/>
      <w:pPr>
        <w:ind w:left="5742" w:hanging="360"/>
      </w:pPr>
      <w:rPr>
        <w:rFonts w:ascii="Noto Sans Symbols" w:eastAsia="Noto Sans Symbols" w:hAnsi="Noto Sans Symbols" w:cs="Noto Sans Symbols"/>
        <w:vertAlign w:val="baseline"/>
      </w:rPr>
    </w:lvl>
    <w:lvl w:ilvl="7">
      <w:start w:val="1"/>
      <w:numFmt w:val="bullet"/>
      <w:lvlText w:val="o"/>
      <w:lvlJc w:val="left"/>
      <w:pPr>
        <w:ind w:left="6462" w:hanging="360"/>
      </w:pPr>
      <w:rPr>
        <w:rFonts w:ascii="Courier New" w:eastAsia="Courier New" w:hAnsi="Courier New" w:cs="Courier New"/>
        <w:vertAlign w:val="baseline"/>
      </w:rPr>
    </w:lvl>
    <w:lvl w:ilvl="8">
      <w:start w:val="1"/>
      <w:numFmt w:val="bullet"/>
      <w:lvlText w:val="▪"/>
      <w:lvlJc w:val="left"/>
      <w:pPr>
        <w:ind w:left="7182" w:hanging="360"/>
      </w:pPr>
      <w:rPr>
        <w:rFonts w:ascii="Noto Sans Symbols" w:eastAsia="Noto Sans Symbols" w:hAnsi="Noto Sans Symbols" w:cs="Noto Sans Symbols"/>
        <w:vertAlign w:val="baseline"/>
      </w:rPr>
    </w:lvl>
  </w:abstractNum>
  <w:num w:numId="1" w16cid:durableId="256787665">
    <w:abstractNumId w:val="10"/>
  </w:num>
  <w:num w:numId="2" w16cid:durableId="1668702541">
    <w:abstractNumId w:val="8"/>
  </w:num>
  <w:num w:numId="3" w16cid:durableId="232475679">
    <w:abstractNumId w:val="12"/>
  </w:num>
  <w:num w:numId="4" w16cid:durableId="61948188">
    <w:abstractNumId w:val="7"/>
  </w:num>
  <w:num w:numId="5" w16cid:durableId="1475172853">
    <w:abstractNumId w:val="9"/>
  </w:num>
  <w:num w:numId="6" w16cid:durableId="2114588270">
    <w:abstractNumId w:val="6"/>
  </w:num>
  <w:num w:numId="7" w16cid:durableId="497967190">
    <w:abstractNumId w:val="0"/>
  </w:num>
  <w:num w:numId="8" w16cid:durableId="1883707169">
    <w:abstractNumId w:val="2"/>
  </w:num>
  <w:num w:numId="9" w16cid:durableId="1834102104">
    <w:abstractNumId w:val="4"/>
  </w:num>
  <w:num w:numId="10" w16cid:durableId="1374774007">
    <w:abstractNumId w:val="1"/>
  </w:num>
  <w:num w:numId="11" w16cid:durableId="1769038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7290353">
    <w:abstractNumId w:val="11"/>
  </w:num>
  <w:num w:numId="13" w16cid:durableId="1514032819">
    <w:abstractNumId w:val="13"/>
  </w:num>
  <w:num w:numId="14" w16cid:durableId="1752387763">
    <w:abstractNumId w:val="5"/>
  </w:num>
  <w:num w:numId="15" w16cid:durableId="1146778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9"/>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89B"/>
    <w:rsid w:val="00001EE6"/>
    <w:rsid w:val="00002051"/>
    <w:rsid w:val="00004F35"/>
    <w:rsid w:val="000053D2"/>
    <w:rsid w:val="0000778B"/>
    <w:rsid w:val="00011340"/>
    <w:rsid w:val="000124BB"/>
    <w:rsid w:val="00013DC7"/>
    <w:rsid w:val="00021F85"/>
    <w:rsid w:val="00023530"/>
    <w:rsid w:val="00025599"/>
    <w:rsid w:val="00032560"/>
    <w:rsid w:val="00045E29"/>
    <w:rsid w:val="00046E54"/>
    <w:rsid w:val="00050389"/>
    <w:rsid w:val="00063A65"/>
    <w:rsid w:val="00070637"/>
    <w:rsid w:val="000723AD"/>
    <w:rsid w:val="000856F8"/>
    <w:rsid w:val="00091D78"/>
    <w:rsid w:val="00093123"/>
    <w:rsid w:val="00093AB5"/>
    <w:rsid w:val="000A01F7"/>
    <w:rsid w:val="000A2445"/>
    <w:rsid w:val="000A33A1"/>
    <w:rsid w:val="000C0173"/>
    <w:rsid w:val="000C19F6"/>
    <w:rsid w:val="000C1E60"/>
    <w:rsid w:val="000C5A8F"/>
    <w:rsid w:val="000D52C1"/>
    <w:rsid w:val="000D7DB8"/>
    <w:rsid w:val="000E0B46"/>
    <w:rsid w:val="000E43A1"/>
    <w:rsid w:val="000E481C"/>
    <w:rsid w:val="000F0BB3"/>
    <w:rsid w:val="000F37D5"/>
    <w:rsid w:val="001016D8"/>
    <w:rsid w:val="0010659B"/>
    <w:rsid w:val="00111CE8"/>
    <w:rsid w:val="0011495A"/>
    <w:rsid w:val="0013484A"/>
    <w:rsid w:val="0013584C"/>
    <w:rsid w:val="0015318F"/>
    <w:rsid w:val="00164B82"/>
    <w:rsid w:val="0016664D"/>
    <w:rsid w:val="00166B73"/>
    <w:rsid w:val="00173C64"/>
    <w:rsid w:val="001834DB"/>
    <w:rsid w:val="0019116A"/>
    <w:rsid w:val="001926A6"/>
    <w:rsid w:val="00197A02"/>
    <w:rsid w:val="001A11C9"/>
    <w:rsid w:val="001A4075"/>
    <w:rsid w:val="001A4D04"/>
    <w:rsid w:val="001A53AD"/>
    <w:rsid w:val="001A67C5"/>
    <w:rsid w:val="001B4AF3"/>
    <w:rsid w:val="001B62E8"/>
    <w:rsid w:val="001B7246"/>
    <w:rsid w:val="001C1CA3"/>
    <w:rsid w:val="001C54B1"/>
    <w:rsid w:val="001D0EAF"/>
    <w:rsid w:val="001D1285"/>
    <w:rsid w:val="001D393E"/>
    <w:rsid w:val="001D66D3"/>
    <w:rsid w:val="001E1648"/>
    <w:rsid w:val="001E7781"/>
    <w:rsid w:val="001F03F0"/>
    <w:rsid w:val="001F428F"/>
    <w:rsid w:val="001F5D5A"/>
    <w:rsid w:val="002001F2"/>
    <w:rsid w:val="0021028F"/>
    <w:rsid w:val="002153D8"/>
    <w:rsid w:val="002163DA"/>
    <w:rsid w:val="002242DC"/>
    <w:rsid w:val="00230372"/>
    <w:rsid w:val="002344DA"/>
    <w:rsid w:val="0024004F"/>
    <w:rsid w:val="002405FC"/>
    <w:rsid w:val="00253882"/>
    <w:rsid w:val="00254E7D"/>
    <w:rsid w:val="002568A5"/>
    <w:rsid w:val="002621B6"/>
    <w:rsid w:val="002653E7"/>
    <w:rsid w:val="00277C58"/>
    <w:rsid w:val="00283E1E"/>
    <w:rsid w:val="002926AD"/>
    <w:rsid w:val="00297E88"/>
    <w:rsid w:val="002A6F74"/>
    <w:rsid w:val="002B3D13"/>
    <w:rsid w:val="002B3FF3"/>
    <w:rsid w:val="002E4334"/>
    <w:rsid w:val="002F04B9"/>
    <w:rsid w:val="002F5917"/>
    <w:rsid w:val="00305EB2"/>
    <w:rsid w:val="0030768D"/>
    <w:rsid w:val="0031090E"/>
    <w:rsid w:val="00312459"/>
    <w:rsid w:val="00312915"/>
    <w:rsid w:val="00313DA8"/>
    <w:rsid w:val="00316033"/>
    <w:rsid w:val="00324B6A"/>
    <w:rsid w:val="00324BD1"/>
    <w:rsid w:val="00324D18"/>
    <w:rsid w:val="00331605"/>
    <w:rsid w:val="003338F8"/>
    <w:rsid w:val="00334E52"/>
    <w:rsid w:val="00343761"/>
    <w:rsid w:val="00351483"/>
    <w:rsid w:val="003521F2"/>
    <w:rsid w:val="00353297"/>
    <w:rsid w:val="00354DD6"/>
    <w:rsid w:val="00366A55"/>
    <w:rsid w:val="003840F3"/>
    <w:rsid w:val="00386A2E"/>
    <w:rsid w:val="003A7049"/>
    <w:rsid w:val="003B3847"/>
    <w:rsid w:val="003B538A"/>
    <w:rsid w:val="003B5DC9"/>
    <w:rsid w:val="003D251B"/>
    <w:rsid w:val="003D6926"/>
    <w:rsid w:val="003E26E3"/>
    <w:rsid w:val="003E32E3"/>
    <w:rsid w:val="00401821"/>
    <w:rsid w:val="004149DC"/>
    <w:rsid w:val="00415AEE"/>
    <w:rsid w:val="00422536"/>
    <w:rsid w:val="00427841"/>
    <w:rsid w:val="00433373"/>
    <w:rsid w:val="004520CF"/>
    <w:rsid w:val="00461FF9"/>
    <w:rsid w:val="004671F1"/>
    <w:rsid w:val="004714CA"/>
    <w:rsid w:val="00473878"/>
    <w:rsid w:val="00490A10"/>
    <w:rsid w:val="004A27C8"/>
    <w:rsid w:val="004A4CF0"/>
    <w:rsid w:val="004A7280"/>
    <w:rsid w:val="004C0E54"/>
    <w:rsid w:val="004C1DEC"/>
    <w:rsid w:val="004D5161"/>
    <w:rsid w:val="004D6493"/>
    <w:rsid w:val="004E0219"/>
    <w:rsid w:val="004E5233"/>
    <w:rsid w:val="004E6AB3"/>
    <w:rsid w:val="004E7A41"/>
    <w:rsid w:val="004E7AE3"/>
    <w:rsid w:val="004E7B8A"/>
    <w:rsid w:val="004F014B"/>
    <w:rsid w:val="004F5B3E"/>
    <w:rsid w:val="005004CE"/>
    <w:rsid w:val="00511804"/>
    <w:rsid w:val="00514A33"/>
    <w:rsid w:val="0052566B"/>
    <w:rsid w:val="00526B72"/>
    <w:rsid w:val="00532C67"/>
    <w:rsid w:val="005458AA"/>
    <w:rsid w:val="005512A7"/>
    <w:rsid w:val="005513EF"/>
    <w:rsid w:val="0055483D"/>
    <w:rsid w:val="005562CA"/>
    <w:rsid w:val="0056080B"/>
    <w:rsid w:val="00560E7F"/>
    <w:rsid w:val="00562BC4"/>
    <w:rsid w:val="00562FDC"/>
    <w:rsid w:val="00564576"/>
    <w:rsid w:val="00572C5C"/>
    <w:rsid w:val="00572D65"/>
    <w:rsid w:val="00580EBB"/>
    <w:rsid w:val="005848C1"/>
    <w:rsid w:val="005A2A97"/>
    <w:rsid w:val="005A3F83"/>
    <w:rsid w:val="005B05DD"/>
    <w:rsid w:val="005B2FFD"/>
    <w:rsid w:val="005C49DC"/>
    <w:rsid w:val="005C4FC1"/>
    <w:rsid w:val="005C7A00"/>
    <w:rsid w:val="005D0B25"/>
    <w:rsid w:val="005D0B9F"/>
    <w:rsid w:val="005D10CA"/>
    <w:rsid w:val="005D692F"/>
    <w:rsid w:val="005E289E"/>
    <w:rsid w:val="005E2EED"/>
    <w:rsid w:val="005E3C58"/>
    <w:rsid w:val="005F2477"/>
    <w:rsid w:val="005F2D2E"/>
    <w:rsid w:val="0061347F"/>
    <w:rsid w:val="00613970"/>
    <w:rsid w:val="00621352"/>
    <w:rsid w:val="006360C8"/>
    <w:rsid w:val="00640C12"/>
    <w:rsid w:val="006545F5"/>
    <w:rsid w:val="0065595B"/>
    <w:rsid w:val="00656722"/>
    <w:rsid w:val="006611FB"/>
    <w:rsid w:val="006622CC"/>
    <w:rsid w:val="00666F26"/>
    <w:rsid w:val="0067606D"/>
    <w:rsid w:val="00680A17"/>
    <w:rsid w:val="00685DAE"/>
    <w:rsid w:val="00686CCC"/>
    <w:rsid w:val="00686E7F"/>
    <w:rsid w:val="00691FCD"/>
    <w:rsid w:val="0069466D"/>
    <w:rsid w:val="006A50F6"/>
    <w:rsid w:val="006A58E6"/>
    <w:rsid w:val="006A5FDC"/>
    <w:rsid w:val="006B012B"/>
    <w:rsid w:val="006B1312"/>
    <w:rsid w:val="006B1402"/>
    <w:rsid w:val="006C0DBE"/>
    <w:rsid w:val="006C3F53"/>
    <w:rsid w:val="006E1172"/>
    <w:rsid w:val="006E74FA"/>
    <w:rsid w:val="006E7E31"/>
    <w:rsid w:val="006F3C06"/>
    <w:rsid w:val="007018B8"/>
    <w:rsid w:val="007046CA"/>
    <w:rsid w:val="0070566A"/>
    <w:rsid w:val="007119C0"/>
    <w:rsid w:val="00724866"/>
    <w:rsid w:val="00741815"/>
    <w:rsid w:val="00745273"/>
    <w:rsid w:val="00746B3A"/>
    <w:rsid w:val="00747C40"/>
    <w:rsid w:val="00754487"/>
    <w:rsid w:val="00757096"/>
    <w:rsid w:val="007609E7"/>
    <w:rsid w:val="00762EDA"/>
    <w:rsid w:val="00763464"/>
    <w:rsid w:val="0078330E"/>
    <w:rsid w:val="0078405F"/>
    <w:rsid w:val="007960BB"/>
    <w:rsid w:val="007A1DFB"/>
    <w:rsid w:val="007A7A3C"/>
    <w:rsid w:val="007B1B97"/>
    <w:rsid w:val="007C40DC"/>
    <w:rsid w:val="007C4418"/>
    <w:rsid w:val="007C494B"/>
    <w:rsid w:val="007C7F58"/>
    <w:rsid w:val="007D1A80"/>
    <w:rsid w:val="007D42D7"/>
    <w:rsid w:val="007E35D1"/>
    <w:rsid w:val="007F7654"/>
    <w:rsid w:val="007F78F2"/>
    <w:rsid w:val="00801F6B"/>
    <w:rsid w:val="00806194"/>
    <w:rsid w:val="0080637E"/>
    <w:rsid w:val="008067DD"/>
    <w:rsid w:val="0081196B"/>
    <w:rsid w:val="00811B98"/>
    <w:rsid w:val="00812241"/>
    <w:rsid w:val="00813FDF"/>
    <w:rsid w:val="0081712B"/>
    <w:rsid w:val="008212C5"/>
    <w:rsid w:val="00825945"/>
    <w:rsid w:val="0084672A"/>
    <w:rsid w:val="00847964"/>
    <w:rsid w:val="008514A8"/>
    <w:rsid w:val="00856DD5"/>
    <w:rsid w:val="00861B33"/>
    <w:rsid w:val="00865FA8"/>
    <w:rsid w:val="0087191A"/>
    <w:rsid w:val="00875DF4"/>
    <w:rsid w:val="008768D1"/>
    <w:rsid w:val="0089602D"/>
    <w:rsid w:val="008B298B"/>
    <w:rsid w:val="008B3BEE"/>
    <w:rsid w:val="008C503D"/>
    <w:rsid w:val="008D2B7C"/>
    <w:rsid w:val="008D3E5F"/>
    <w:rsid w:val="008D68A9"/>
    <w:rsid w:val="008E08A0"/>
    <w:rsid w:val="008E5ABB"/>
    <w:rsid w:val="008F1444"/>
    <w:rsid w:val="008F2A17"/>
    <w:rsid w:val="008F2EE1"/>
    <w:rsid w:val="008F7999"/>
    <w:rsid w:val="00915819"/>
    <w:rsid w:val="009204A8"/>
    <w:rsid w:val="00925754"/>
    <w:rsid w:val="00941488"/>
    <w:rsid w:val="009414C5"/>
    <w:rsid w:val="009447B0"/>
    <w:rsid w:val="009453E5"/>
    <w:rsid w:val="00953FA4"/>
    <w:rsid w:val="009540D4"/>
    <w:rsid w:val="00954E3D"/>
    <w:rsid w:val="00965E8E"/>
    <w:rsid w:val="00967512"/>
    <w:rsid w:val="0097075F"/>
    <w:rsid w:val="00972FE2"/>
    <w:rsid w:val="00980E8A"/>
    <w:rsid w:val="009847F4"/>
    <w:rsid w:val="009A0581"/>
    <w:rsid w:val="009A669F"/>
    <w:rsid w:val="009A6E8D"/>
    <w:rsid w:val="009B4453"/>
    <w:rsid w:val="009B60BA"/>
    <w:rsid w:val="009B72BB"/>
    <w:rsid w:val="009C625A"/>
    <w:rsid w:val="009C7843"/>
    <w:rsid w:val="009D01CC"/>
    <w:rsid w:val="009D0671"/>
    <w:rsid w:val="009D18D8"/>
    <w:rsid w:val="009E3180"/>
    <w:rsid w:val="009E70F7"/>
    <w:rsid w:val="009F57BB"/>
    <w:rsid w:val="009F6553"/>
    <w:rsid w:val="00A006D8"/>
    <w:rsid w:val="00A068D7"/>
    <w:rsid w:val="00A07296"/>
    <w:rsid w:val="00A12701"/>
    <w:rsid w:val="00A1350A"/>
    <w:rsid w:val="00A1375A"/>
    <w:rsid w:val="00A16812"/>
    <w:rsid w:val="00A177BE"/>
    <w:rsid w:val="00A26B92"/>
    <w:rsid w:val="00A3510A"/>
    <w:rsid w:val="00A5110D"/>
    <w:rsid w:val="00A53763"/>
    <w:rsid w:val="00A65CE6"/>
    <w:rsid w:val="00A70F8C"/>
    <w:rsid w:val="00A75761"/>
    <w:rsid w:val="00A82718"/>
    <w:rsid w:val="00A948E1"/>
    <w:rsid w:val="00A95720"/>
    <w:rsid w:val="00AA2B0F"/>
    <w:rsid w:val="00AA5738"/>
    <w:rsid w:val="00AC4042"/>
    <w:rsid w:val="00AC72FF"/>
    <w:rsid w:val="00AD07D3"/>
    <w:rsid w:val="00AE18DE"/>
    <w:rsid w:val="00AE3886"/>
    <w:rsid w:val="00AE5319"/>
    <w:rsid w:val="00AE5B2F"/>
    <w:rsid w:val="00AF260C"/>
    <w:rsid w:val="00B008AF"/>
    <w:rsid w:val="00B03E4B"/>
    <w:rsid w:val="00B07A58"/>
    <w:rsid w:val="00B1392E"/>
    <w:rsid w:val="00B147B8"/>
    <w:rsid w:val="00B1652E"/>
    <w:rsid w:val="00B3789B"/>
    <w:rsid w:val="00B4402F"/>
    <w:rsid w:val="00B50287"/>
    <w:rsid w:val="00B536C2"/>
    <w:rsid w:val="00B62201"/>
    <w:rsid w:val="00B62E2F"/>
    <w:rsid w:val="00B7147E"/>
    <w:rsid w:val="00B75030"/>
    <w:rsid w:val="00B82671"/>
    <w:rsid w:val="00B832C6"/>
    <w:rsid w:val="00B8488F"/>
    <w:rsid w:val="00B8611B"/>
    <w:rsid w:val="00B90DD9"/>
    <w:rsid w:val="00B93C46"/>
    <w:rsid w:val="00BB032B"/>
    <w:rsid w:val="00BC523F"/>
    <w:rsid w:val="00BE610A"/>
    <w:rsid w:val="00BF0382"/>
    <w:rsid w:val="00BF62D4"/>
    <w:rsid w:val="00BF6949"/>
    <w:rsid w:val="00C07952"/>
    <w:rsid w:val="00C11E89"/>
    <w:rsid w:val="00C12D1F"/>
    <w:rsid w:val="00C230D1"/>
    <w:rsid w:val="00C24D2F"/>
    <w:rsid w:val="00C313B8"/>
    <w:rsid w:val="00C36956"/>
    <w:rsid w:val="00C44DCC"/>
    <w:rsid w:val="00C47FCF"/>
    <w:rsid w:val="00C50029"/>
    <w:rsid w:val="00C51DA4"/>
    <w:rsid w:val="00C51EBB"/>
    <w:rsid w:val="00C5324D"/>
    <w:rsid w:val="00C53802"/>
    <w:rsid w:val="00C55182"/>
    <w:rsid w:val="00C65CE9"/>
    <w:rsid w:val="00C65DD1"/>
    <w:rsid w:val="00C66FA4"/>
    <w:rsid w:val="00C7155E"/>
    <w:rsid w:val="00C75B04"/>
    <w:rsid w:val="00C837D3"/>
    <w:rsid w:val="00C84360"/>
    <w:rsid w:val="00C911AD"/>
    <w:rsid w:val="00C92D3D"/>
    <w:rsid w:val="00C95EC7"/>
    <w:rsid w:val="00C964F9"/>
    <w:rsid w:val="00CA19BA"/>
    <w:rsid w:val="00CB1512"/>
    <w:rsid w:val="00CB7AD7"/>
    <w:rsid w:val="00CC1663"/>
    <w:rsid w:val="00CE1FC2"/>
    <w:rsid w:val="00CE71CD"/>
    <w:rsid w:val="00CF1631"/>
    <w:rsid w:val="00CF7D73"/>
    <w:rsid w:val="00D01556"/>
    <w:rsid w:val="00D05D35"/>
    <w:rsid w:val="00D10441"/>
    <w:rsid w:val="00D15255"/>
    <w:rsid w:val="00D22E1D"/>
    <w:rsid w:val="00D2438B"/>
    <w:rsid w:val="00D247A0"/>
    <w:rsid w:val="00D33417"/>
    <w:rsid w:val="00D35B88"/>
    <w:rsid w:val="00D41683"/>
    <w:rsid w:val="00D4258B"/>
    <w:rsid w:val="00D5068B"/>
    <w:rsid w:val="00D51216"/>
    <w:rsid w:val="00D62059"/>
    <w:rsid w:val="00D74AB5"/>
    <w:rsid w:val="00D908C9"/>
    <w:rsid w:val="00D922D6"/>
    <w:rsid w:val="00D92CE1"/>
    <w:rsid w:val="00DB422E"/>
    <w:rsid w:val="00DC404F"/>
    <w:rsid w:val="00DC6363"/>
    <w:rsid w:val="00DD0B40"/>
    <w:rsid w:val="00DD16AC"/>
    <w:rsid w:val="00DE0466"/>
    <w:rsid w:val="00DE2FE0"/>
    <w:rsid w:val="00DE37E1"/>
    <w:rsid w:val="00DF1C0A"/>
    <w:rsid w:val="00DF256A"/>
    <w:rsid w:val="00DF35C9"/>
    <w:rsid w:val="00DF390D"/>
    <w:rsid w:val="00DF42ED"/>
    <w:rsid w:val="00E00128"/>
    <w:rsid w:val="00E00CE9"/>
    <w:rsid w:val="00E0211E"/>
    <w:rsid w:val="00E02F45"/>
    <w:rsid w:val="00E34C7C"/>
    <w:rsid w:val="00E36F6A"/>
    <w:rsid w:val="00E41AA8"/>
    <w:rsid w:val="00E5021B"/>
    <w:rsid w:val="00E55AC0"/>
    <w:rsid w:val="00E57FA4"/>
    <w:rsid w:val="00E63DBE"/>
    <w:rsid w:val="00E640F2"/>
    <w:rsid w:val="00E71A53"/>
    <w:rsid w:val="00E76B6F"/>
    <w:rsid w:val="00E80E4F"/>
    <w:rsid w:val="00E82068"/>
    <w:rsid w:val="00E90879"/>
    <w:rsid w:val="00EA01F7"/>
    <w:rsid w:val="00EA162B"/>
    <w:rsid w:val="00EA3C58"/>
    <w:rsid w:val="00EA4690"/>
    <w:rsid w:val="00EB1128"/>
    <w:rsid w:val="00EB3E08"/>
    <w:rsid w:val="00EB5D8F"/>
    <w:rsid w:val="00EB6697"/>
    <w:rsid w:val="00EB7378"/>
    <w:rsid w:val="00EC06A6"/>
    <w:rsid w:val="00EC4E4A"/>
    <w:rsid w:val="00ED4482"/>
    <w:rsid w:val="00ED5482"/>
    <w:rsid w:val="00EE4518"/>
    <w:rsid w:val="00EE5DE1"/>
    <w:rsid w:val="00F00403"/>
    <w:rsid w:val="00F17002"/>
    <w:rsid w:val="00F2746D"/>
    <w:rsid w:val="00F43DC3"/>
    <w:rsid w:val="00F507E7"/>
    <w:rsid w:val="00F50F38"/>
    <w:rsid w:val="00F53869"/>
    <w:rsid w:val="00F54CF2"/>
    <w:rsid w:val="00F653E3"/>
    <w:rsid w:val="00F66F94"/>
    <w:rsid w:val="00F71B29"/>
    <w:rsid w:val="00F81315"/>
    <w:rsid w:val="00F91178"/>
    <w:rsid w:val="00F92701"/>
    <w:rsid w:val="00F94909"/>
    <w:rsid w:val="00F950B5"/>
    <w:rsid w:val="00F96AC8"/>
    <w:rsid w:val="00FA63A4"/>
    <w:rsid w:val="00FB0611"/>
    <w:rsid w:val="00FC3104"/>
    <w:rsid w:val="00FD1D1A"/>
    <w:rsid w:val="00FD4B2B"/>
    <w:rsid w:val="00FE1B24"/>
    <w:rsid w:val="00FE4FAB"/>
    <w:rsid w:val="00FF11DF"/>
    <w:rsid w:val="00FF1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EC0994"/>
  <w15:docId w15:val="{3AE5E41E-4169-4A05-A288-B7DF28EE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720"/>
    <w:pPr>
      <w:spacing w:after="200" w:line="276" w:lineRule="auto"/>
      <w:jc w:val="both"/>
    </w:pPr>
    <w:rPr>
      <w:rFonts w:cs="Calibri"/>
      <w:lang w:eastAsia="en-US"/>
    </w:rPr>
  </w:style>
  <w:style w:type="paragraph" w:styleId="1">
    <w:name w:val="heading 1"/>
    <w:basedOn w:val="a"/>
    <w:link w:val="10"/>
    <w:uiPriority w:val="99"/>
    <w:qFormat/>
    <w:rsid w:val="00C911AD"/>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9"/>
    <w:qFormat/>
    <w:rsid w:val="00C911AD"/>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911AD"/>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C911AD"/>
    <w:rPr>
      <w:rFonts w:ascii="Times New Roman" w:hAnsi="Times New Roman" w:cs="Times New Roman"/>
      <w:b/>
      <w:bCs/>
      <w:sz w:val="36"/>
      <w:szCs w:val="36"/>
    </w:rPr>
  </w:style>
  <w:style w:type="paragraph" w:styleId="a3">
    <w:name w:val="List Paragraph"/>
    <w:basedOn w:val="a"/>
    <w:uiPriority w:val="99"/>
    <w:qFormat/>
    <w:rsid w:val="000A2445"/>
    <w:pPr>
      <w:ind w:left="720"/>
    </w:pPr>
  </w:style>
  <w:style w:type="character" w:styleId="a4">
    <w:name w:val="Hyperlink"/>
    <w:basedOn w:val="a0"/>
    <w:uiPriority w:val="99"/>
    <w:rsid w:val="00E02F45"/>
    <w:rPr>
      <w:color w:val="0000FF"/>
      <w:u w:val="single"/>
    </w:rPr>
  </w:style>
  <w:style w:type="table" w:styleId="a5">
    <w:name w:val="Table Grid"/>
    <w:basedOn w:val="a1"/>
    <w:uiPriority w:val="99"/>
    <w:rsid w:val="009A6E8D"/>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ody Text"/>
    <w:basedOn w:val="a"/>
    <w:link w:val="a7"/>
    <w:uiPriority w:val="99"/>
    <w:rsid w:val="00DF35C9"/>
    <w:pPr>
      <w:spacing w:after="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locked/>
    <w:rsid w:val="00DF35C9"/>
    <w:rPr>
      <w:rFonts w:ascii="Times New Roman" w:hAnsi="Times New Roman" w:cs="Times New Roman"/>
      <w:sz w:val="20"/>
      <w:szCs w:val="20"/>
      <w:lang w:eastAsia="ru-RU"/>
    </w:rPr>
  </w:style>
  <w:style w:type="paragraph" w:styleId="a8">
    <w:name w:val="Balloon Text"/>
    <w:basedOn w:val="a"/>
    <w:link w:val="a9"/>
    <w:uiPriority w:val="99"/>
    <w:semiHidden/>
    <w:rsid w:val="008F144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8F1444"/>
    <w:rPr>
      <w:rFonts w:ascii="Tahoma" w:hAnsi="Tahoma" w:cs="Tahoma"/>
      <w:sz w:val="16"/>
      <w:szCs w:val="16"/>
    </w:rPr>
  </w:style>
  <w:style w:type="paragraph" w:customStyle="1" w:styleId="ConsPlusNormal">
    <w:name w:val="ConsPlusNormal"/>
    <w:uiPriority w:val="99"/>
    <w:rsid w:val="006A5FDC"/>
    <w:pPr>
      <w:widowControl w:val="0"/>
      <w:suppressAutoHyphens/>
      <w:autoSpaceDE w:val="0"/>
      <w:ind w:firstLine="720"/>
    </w:pPr>
    <w:rPr>
      <w:rFonts w:ascii="Arial" w:hAnsi="Arial" w:cs="Arial"/>
      <w:sz w:val="20"/>
      <w:szCs w:val="20"/>
      <w:lang w:eastAsia="ar-SA"/>
    </w:rPr>
  </w:style>
  <w:style w:type="paragraph" w:customStyle="1" w:styleId="ConsPlusNonformat">
    <w:name w:val="ConsPlusNonformat"/>
    <w:uiPriority w:val="99"/>
    <w:rsid w:val="00BC523F"/>
    <w:pPr>
      <w:widowControl w:val="0"/>
      <w:suppressAutoHyphens/>
      <w:autoSpaceDE w:val="0"/>
    </w:pPr>
    <w:rPr>
      <w:rFonts w:ascii="Courier New" w:hAnsi="Courier New" w:cs="Courier New"/>
      <w:sz w:val="20"/>
      <w:szCs w:val="20"/>
      <w:lang w:eastAsia="ar-SA"/>
    </w:rPr>
  </w:style>
  <w:style w:type="paragraph" w:customStyle="1" w:styleId="Default">
    <w:name w:val="Default"/>
    <w:rsid w:val="00757096"/>
    <w:pPr>
      <w:suppressAutoHyphens/>
      <w:autoSpaceDE w:val="0"/>
    </w:pPr>
    <w:rPr>
      <w:color w:val="000000"/>
      <w:sz w:val="24"/>
      <w:szCs w:val="24"/>
      <w:lang w:eastAsia="ar-SA"/>
    </w:rPr>
  </w:style>
  <w:style w:type="paragraph" w:styleId="aa">
    <w:name w:val="Normal (Web)"/>
    <w:basedOn w:val="a"/>
    <w:uiPriority w:val="99"/>
    <w:rsid w:val="00757096"/>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onsPlusTitle">
    <w:name w:val="ConsPlusTitle"/>
    <w:uiPriority w:val="99"/>
    <w:rsid w:val="00C7155E"/>
    <w:pPr>
      <w:widowControl w:val="0"/>
      <w:autoSpaceDE w:val="0"/>
      <w:autoSpaceDN w:val="0"/>
      <w:adjustRightInd w:val="0"/>
    </w:pPr>
    <w:rPr>
      <w:rFonts w:ascii="Arial" w:eastAsia="Times New Roman" w:hAnsi="Arial" w:cs="Arial"/>
      <w:b/>
      <w:bCs/>
      <w:sz w:val="16"/>
      <w:szCs w:val="16"/>
    </w:rPr>
  </w:style>
  <w:style w:type="character" w:customStyle="1" w:styleId="21">
    <w:name w:val="Основной текст (2)"/>
    <w:basedOn w:val="a0"/>
    <w:link w:val="210"/>
    <w:uiPriority w:val="99"/>
    <w:locked/>
    <w:rsid w:val="00EA01F7"/>
    <w:rPr>
      <w:rFonts w:ascii="Times New Roman" w:hAnsi="Times New Roman" w:cs="Times New Roman"/>
      <w:sz w:val="28"/>
      <w:szCs w:val="28"/>
      <w:shd w:val="clear" w:color="auto" w:fill="FFFFFF"/>
    </w:rPr>
  </w:style>
  <w:style w:type="character" w:customStyle="1" w:styleId="3">
    <w:name w:val="Основной текст (3)"/>
    <w:basedOn w:val="a0"/>
    <w:link w:val="31"/>
    <w:uiPriority w:val="99"/>
    <w:locked/>
    <w:rsid w:val="00EA01F7"/>
    <w:rPr>
      <w:rFonts w:ascii="Times New Roman" w:hAnsi="Times New Roman" w:cs="Times New Roman"/>
      <w:sz w:val="28"/>
      <w:szCs w:val="28"/>
      <w:shd w:val="clear" w:color="auto" w:fill="FFFFFF"/>
    </w:rPr>
  </w:style>
  <w:style w:type="character" w:customStyle="1" w:styleId="11pt">
    <w:name w:val="Основной текст + 11 pt"/>
    <w:aliases w:val="Полужирный1,Малые прописные1"/>
    <w:uiPriority w:val="99"/>
    <w:rsid w:val="00EA01F7"/>
    <w:rPr>
      <w:rFonts w:ascii="Times New Roman" w:hAnsi="Times New Roman" w:cs="Times New Roman"/>
      <w:b/>
      <w:bCs/>
      <w:smallCaps/>
      <w:sz w:val="22"/>
      <w:szCs w:val="22"/>
    </w:rPr>
  </w:style>
  <w:style w:type="paragraph" w:customStyle="1" w:styleId="210">
    <w:name w:val="Основной текст (2)1"/>
    <w:basedOn w:val="a"/>
    <w:link w:val="21"/>
    <w:uiPriority w:val="99"/>
    <w:rsid w:val="00EA01F7"/>
    <w:pPr>
      <w:shd w:val="clear" w:color="auto" w:fill="FFFFFF"/>
      <w:spacing w:before="600" w:after="420" w:line="240" w:lineRule="atLeast"/>
      <w:jc w:val="left"/>
    </w:pPr>
    <w:rPr>
      <w:rFonts w:cs="Times New Roman"/>
      <w:sz w:val="28"/>
      <w:szCs w:val="28"/>
      <w:lang w:eastAsia="ru-RU"/>
    </w:rPr>
  </w:style>
  <w:style w:type="paragraph" w:customStyle="1" w:styleId="31">
    <w:name w:val="Основной текст (3)1"/>
    <w:basedOn w:val="a"/>
    <w:link w:val="3"/>
    <w:uiPriority w:val="99"/>
    <w:rsid w:val="00EA01F7"/>
    <w:pPr>
      <w:shd w:val="clear" w:color="auto" w:fill="FFFFFF"/>
      <w:spacing w:before="420" w:after="0" w:line="320" w:lineRule="exact"/>
      <w:ind w:firstLine="680"/>
    </w:pPr>
    <w:rPr>
      <w:rFonts w:cs="Times New Roman"/>
      <w:sz w:val="28"/>
      <w:szCs w:val="28"/>
      <w:lang w:eastAsia="ru-RU"/>
    </w:rPr>
  </w:style>
  <w:style w:type="character" w:styleId="ab">
    <w:name w:val="Strong"/>
    <w:basedOn w:val="a0"/>
    <w:uiPriority w:val="22"/>
    <w:qFormat/>
    <w:locked/>
    <w:rsid w:val="002653E7"/>
    <w:rPr>
      <w:b/>
      <w:bCs/>
    </w:rPr>
  </w:style>
  <w:style w:type="paragraph" w:customStyle="1" w:styleId="futurismarkdown-listitem">
    <w:name w:val="futurismarkdown-listitem"/>
    <w:basedOn w:val="a"/>
    <w:rsid w:val="002653E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356472">
      <w:marLeft w:val="0"/>
      <w:marRight w:val="0"/>
      <w:marTop w:val="0"/>
      <w:marBottom w:val="0"/>
      <w:divBdr>
        <w:top w:val="none" w:sz="0" w:space="0" w:color="auto"/>
        <w:left w:val="none" w:sz="0" w:space="0" w:color="auto"/>
        <w:bottom w:val="none" w:sz="0" w:space="0" w:color="auto"/>
        <w:right w:val="none" w:sz="0" w:space="0" w:color="auto"/>
      </w:divBdr>
      <w:divsChild>
        <w:div w:id="572356474">
          <w:marLeft w:val="0"/>
          <w:marRight w:val="0"/>
          <w:marTop w:val="0"/>
          <w:marBottom w:val="0"/>
          <w:divBdr>
            <w:top w:val="none" w:sz="0" w:space="0" w:color="auto"/>
            <w:left w:val="none" w:sz="0" w:space="0" w:color="auto"/>
            <w:bottom w:val="none" w:sz="0" w:space="0" w:color="auto"/>
            <w:right w:val="none" w:sz="0" w:space="0" w:color="auto"/>
          </w:divBdr>
        </w:div>
        <w:div w:id="572356475">
          <w:marLeft w:val="0"/>
          <w:marRight w:val="0"/>
          <w:marTop w:val="0"/>
          <w:marBottom w:val="0"/>
          <w:divBdr>
            <w:top w:val="none" w:sz="0" w:space="0" w:color="auto"/>
            <w:left w:val="none" w:sz="0" w:space="0" w:color="auto"/>
            <w:bottom w:val="none" w:sz="0" w:space="0" w:color="auto"/>
            <w:right w:val="none" w:sz="0" w:space="0" w:color="auto"/>
          </w:divBdr>
        </w:div>
      </w:divsChild>
    </w:div>
    <w:div w:id="572356473">
      <w:marLeft w:val="0"/>
      <w:marRight w:val="0"/>
      <w:marTop w:val="0"/>
      <w:marBottom w:val="0"/>
      <w:divBdr>
        <w:top w:val="none" w:sz="0" w:space="0" w:color="auto"/>
        <w:left w:val="none" w:sz="0" w:space="0" w:color="auto"/>
        <w:bottom w:val="none" w:sz="0" w:space="0" w:color="auto"/>
        <w:right w:val="none" w:sz="0" w:space="0" w:color="auto"/>
      </w:divBdr>
    </w:div>
    <w:div w:id="572356476">
      <w:marLeft w:val="0"/>
      <w:marRight w:val="0"/>
      <w:marTop w:val="0"/>
      <w:marBottom w:val="0"/>
      <w:divBdr>
        <w:top w:val="none" w:sz="0" w:space="0" w:color="auto"/>
        <w:left w:val="none" w:sz="0" w:space="0" w:color="auto"/>
        <w:bottom w:val="none" w:sz="0" w:space="0" w:color="auto"/>
        <w:right w:val="none" w:sz="0" w:space="0" w:color="auto"/>
      </w:divBdr>
    </w:div>
    <w:div w:id="1223253347">
      <w:bodyDiv w:val="1"/>
      <w:marLeft w:val="0"/>
      <w:marRight w:val="0"/>
      <w:marTop w:val="0"/>
      <w:marBottom w:val="0"/>
      <w:divBdr>
        <w:top w:val="none" w:sz="0" w:space="0" w:color="auto"/>
        <w:left w:val="none" w:sz="0" w:space="0" w:color="auto"/>
        <w:bottom w:val="none" w:sz="0" w:space="0" w:color="auto"/>
        <w:right w:val="none" w:sz="0" w:space="0" w:color="auto"/>
      </w:divBdr>
      <w:divsChild>
        <w:div w:id="874541890">
          <w:marLeft w:val="0"/>
          <w:marRight w:val="0"/>
          <w:marTop w:val="0"/>
          <w:marBottom w:val="120"/>
          <w:divBdr>
            <w:top w:val="none" w:sz="0" w:space="0" w:color="auto"/>
            <w:left w:val="none" w:sz="0" w:space="0" w:color="auto"/>
            <w:bottom w:val="none" w:sz="0" w:space="0" w:color="auto"/>
            <w:right w:val="none" w:sz="0" w:space="0" w:color="auto"/>
          </w:divBdr>
        </w:div>
        <w:div w:id="1391031015">
          <w:marLeft w:val="0"/>
          <w:marRight w:val="0"/>
          <w:marTop w:val="0"/>
          <w:marBottom w:val="120"/>
          <w:divBdr>
            <w:top w:val="none" w:sz="0" w:space="0" w:color="auto"/>
            <w:left w:val="none" w:sz="0" w:space="0" w:color="auto"/>
            <w:bottom w:val="none" w:sz="0" w:space="0" w:color="auto"/>
            <w:right w:val="none" w:sz="0" w:space="0" w:color="auto"/>
          </w:divBdr>
        </w:div>
        <w:div w:id="936061588">
          <w:marLeft w:val="0"/>
          <w:marRight w:val="0"/>
          <w:marTop w:val="0"/>
          <w:marBottom w:val="120"/>
          <w:divBdr>
            <w:top w:val="none" w:sz="0" w:space="0" w:color="auto"/>
            <w:left w:val="none" w:sz="0" w:space="0" w:color="auto"/>
            <w:bottom w:val="none" w:sz="0" w:space="0" w:color="auto"/>
            <w:right w:val="none" w:sz="0" w:space="0" w:color="auto"/>
          </w:divBdr>
        </w:div>
        <w:div w:id="2039381486">
          <w:marLeft w:val="0"/>
          <w:marRight w:val="0"/>
          <w:marTop w:val="0"/>
          <w:marBottom w:val="120"/>
          <w:divBdr>
            <w:top w:val="none" w:sz="0" w:space="0" w:color="auto"/>
            <w:left w:val="none" w:sz="0" w:space="0" w:color="auto"/>
            <w:bottom w:val="none" w:sz="0" w:space="0" w:color="auto"/>
            <w:right w:val="none" w:sz="0" w:space="0" w:color="auto"/>
          </w:divBdr>
        </w:div>
      </w:divsChild>
    </w:div>
    <w:div w:id="1540896357">
      <w:bodyDiv w:val="1"/>
      <w:marLeft w:val="0"/>
      <w:marRight w:val="0"/>
      <w:marTop w:val="0"/>
      <w:marBottom w:val="0"/>
      <w:divBdr>
        <w:top w:val="none" w:sz="0" w:space="0" w:color="auto"/>
        <w:left w:val="none" w:sz="0" w:space="0" w:color="auto"/>
        <w:bottom w:val="none" w:sz="0" w:space="0" w:color="auto"/>
        <w:right w:val="none" w:sz="0" w:space="0" w:color="auto"/>
      </w:divBdr>
    </w:div>
    <w:div w:id="168397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780</TotalTime>
  <Pages>3</Pages>
  <Words>1322</Words>
  <Characters>10009</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Строй-групп</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 Бурлака</cp:lastModifiedBy>
  <cp:revision>26</cp:revision>
  <cp:lastPrinted>2026-07-17T10:01:00Z</cp:lastPrinted>
  <dcterms:created xsi:type="dcterms:W3CDTF">2023-07-19T09:23:00Z</dcterms:created>
  <dcterms:modified xsi:type="dcterms:W3CDTF">2026-07-27T06:46:00Z</dcterms:modified>
</cp:coreProperties>
</file>